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76" w:rsidRDefault="004D76C7" w:rsidP="00A5352C">
      <w:pPr>
        <w:jc w:val="center"/>
      </w:pPr>
      <w:r>
        <w:rPr>
          <w:noProof/>
          <w:lang w:eastAsia="en-GB"/>
        </w:rPr>
        <w:drawing>
          <wp:inline distT="0" distB="0" distL="0" distR="0" wp14:anchorId="7DCC2335" wp14:editId="3A815DB6">
            <wp:extent cx="5985163" cy="37004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94249" cy="3706060"/>
                    </a:xfrm>
                    <a:prstGeom prst="rect">
                      <a:avLst/>
                    </a:prstGeom>
                  </pic:spPr>
                </pic:pic>
              </a:graphicData>
            </a:graphic>
          </wp:inline>
        </w:drawing>
      </w:r>
    </w:p>
    <w:p w:rsidR="001B4F1F" w:rsidRPr="00867E04" w:rsidRDefault="004D76C7" w:rsidP="004D76C7">
      <w:pPr>
        <w:rPr>
          <w:rStyle w:val="A0"/>
          <w:rFonts w:ascii="Comic Sans MS" w:hAnsi="Comic Sans MS"/>
          <w:sz w:val="22"/>
        </w:rPr>
      </w:pPr>
      <w:r w:rsidRPr="00867E04">
        <w:rPr>
          <w:rStyle w:val="A0"/>
          <w:rFonts w:ascii="Comic Sans MS" w:hAnsi="Comic Sans MS"/>
          <w:sz w:val="22"/>
        </w:rPr>
        <w:t>Friends are the family you choose! Do you want to be friends? Would you like to play with me? It’s time to find out more about friendship, being kind and working together.</w:t>
      </w:r>
    </w:p>
    <w:p w:rsidR="001B4F1F" w:rsidRPr="00867E04" w:rsidRDefault="001B4F1F" w:rsidP="004D76C7">
      <w:pPr>
        <w:rPr>
          <w:rStyle w:val="A0"/>
          <w:rFonts w:ascii="Comic Sans MS" w:hAnsi="Comic Sans MS"/>
          <w:sz w:val="22"/>
        </w:rPr>
      </w:pPr>
      <w:r w:rsidRPr="00867E04">
        <w:rPr>
          <w:rStyle w:val="A0"/>
          <w:rFonts w:ascii="Comic Sans MS" w:hAnsi="Comic Sans MS"/>
          <w:sz w:val="22"/>
        </w:rPr>
        <w:t>During this topic, we will be finding out lots about each other, making new friends and exploring our new classroom and school.</w:t>
      </w:r>
    </w:p>
    <w:tbl>
      <w:tblPr>
        <w:tblStyle w:val="TableGrid"/>
        <w:tblW w:w="0" w:type="auto"/>
        <w:tblLook w:val="04A0" w:firstRow="1" w:lastRow="0" w:firstColumn="1" w:lastColumn="0" w:noHBand="0" w:noVBand="1"/>
      </w:tblPr>
      <w:tblGrid>
        <w:gridCol w:w="3936"/>
        <w:gridCol w:w="6746"/>
      </w:tblGrid>
      <w:tr w:rsidR="001B4F1F" w:rsidRPr="00867E04" w:rsidTr="001B4F1F">
        <w:tc>
          <w:tcPr>
            <w:tcW w:w="3936" w:type="dxa"/>
          </w:tcPr>
          <w:p w:rsidR="001B4F1F" w:rsidRPr="00867E04" w:rsidRDefault="001B4F1F" w:rsidP="004D76C7">
            <w:pPr>
              <w:rPr>
                <w:rStyle w:val="A0"/>
                <w:rFonts w:ascii="Comic Sans MS" w:hAnsi="Comic Sans MS"/>
                <w:b/>
                <w:sz w:val="22"/>
              </w:rPr>
            </w:pPr>
            <w:r w:rsidRPr="00867E04">
              <w:rPr>
                <w:rStyle w:val="A0"/>
                <w:rFonts w:ascii="Comic Sans MS" w:hAnsi="Comic Sans MS"/>
                <w:b/>
                <w:sz w:val="22"/>
              </w:rPr>
              <w:t>Areas of Learning</w:t>
            </w:r>
          </w:p>
        </w:tc>
        <w:tc>
          <w:tcPr>
            <w:tcW w:w="6746" w:type="dxa"/>
          </w:tcPr>
          <w:p w:rsidR="001B4F1F" w:rsidRPr="00867E04" w:rsidRDefault="00867E04" w:rsidP="004D76C7">
            <w:pPr>
              <w:rPr>
                <w:rStyle w:val="A0"/>
                <w:rFonts w:ascii="Comic Sans MS" w:hAnsi="Comic Sans MS"/>
                <w:b/>
                <w:sz w:val="22"/>
              </w:rPr>
            </w:pPr>
            <w:r w:rsidRPr="00867E04">
              <w:rPr>
                <w:rStyle w:val="A0"/>
                <w:rFonts w:ascii="Comic Sans MS" w:hAnsi="Comic Sans MS"/>
                <w:b/>
                <w:sz w:val="22"/>
              </w:rPr>
              <w:t>Topic Overview</w:t>
            </w:r>
          </w:p>
        </w:tc>
      </w:tr>
      <w:tr w:rsidR="001B4F1F" w:rsidRPr="00867E04" w:rsidTr="001B4F1F">
        <w:tc>
          <w:tcPr>
            <w:tcW w:w="3936" w:type="dxa"/>
          </w:tcPr>
          <w:p w:rsidR="001B4F1F" w:rsidRPr="00867E04" w:rsidRDefault="001B4F1F" w:rsidP="004D76C7">
            <w:pPr>
              <w:rPr>
                <w:rStyle w:val="A0"/>
                <w:rFonts w:ascii="Comic Sans MS" w:hAnsi="Comic Sans MS"/>
                <w:sz w:val="22"/>
              </w:rPr>
            </w:pPr>
            <w:r w:rsidRPr="00867E04">
              <w:rPr>
                <w:rStyle w:val="A0"/>
                <w:rFonts w:ascii="Comic Sans MS" w:hAnsi="Comic Sans MS"/>
                <w:sz w:val="22"/>
              </w:rPr>
              <w:t>Communication and Language</w:t>
            </w:r>
          </w:p>
        </w:tc>
        <w:tc>
          <w:tcPr>
            <w:tcW w:w="6746" w:type="dxa"/>
          </w:tcPr>
          <w:p w:rsidR="00867E04" w:rsidRPr="00867E04" w:rsidRDefault="00867E04" w:rsidP="004D76C7">
            <w:pPr>
              <w:rPr>
                <w:rStyle w:val="A0"/>
                <w:rFonts w:ascii="Comic Sans MS" w:hAnsi="Comic Sans MS"/>
                <w:sz w:val="22"/>
              </w:rPr>
            </w:pPr>
            <w:r w:rsidRPr="00867E04">
              <w:rPr>
                <w:rStyle w:val="A0"/>
                <w:rFonts w:ascii="Comic Sans MS" w:hAnsi="Comic Sans MS"/>
                <w:sz w:val="22"/>
              </w:rPr>
              <w:t>Listening to others</w:t>
            </w:r>
          </w:p>
          <w:p w:rsidR="00867E04" w:rsidRPr="00867E04" w:rsidRDefault="00867E04" w:rsidP="004D76C7">
            <w:pPr>
              <w:rPr>
                <w:rStyle w:val="A0"/>
                <w:rFonts w:ascii="Comic Sans MS" w:hAnsi="Comic Sans MS"/>
                <w:sz w:val="22"/>
              </w:rPr>
            </w:pPr>
            <w:r w:rsidRPr="00867E04">
              <w:rPr>
                <w:rStyle w:val="A0"/>
                <w:rFonts w:ascii="Comic Sans MS" w:hAnsi="Comic Sans MS"/>
                <w:sz w:val="22"/>
              </w:rPr>
              <w:t>Asking questions</w:t>
            </w:r>
          </w:p>
          <w:p w:rsidR="00867E04" w:rsidRPr="00867E04" w:rsidRDefault="00867E04" w:rsidP="004D76C7">
            <w:pPr>
              <w:rPr>
                <w:rStyle w:val="A0"/>
                <w:rFonts w:ascii="Comic Sans MS" w:hAnsi="Comic Sans MS"/>
                <w:sz w:val="22"/>
              </w:rPr>
            </w:pPr>
            <w:r w:rsidRPr="00867E04">
              <w:rPr>
                <w:rStyle w:val="A0"/>
                <w:rFonts w:ascii="Comic Sans MS" w:hAnsi="Comic Sans MS"/>
                <w:sz w:val="22"/>
              </w:rPr>
              <w:t>Sharing ideas</w:t>
            </w:r>
          </w:p>
        </w:tc>
      </w:tr>
      <w:tr w:rsidR="001B4F1F" w:rsidRPr="00867E04" w:rsidTr="001B4F1F">
        <w:tc>
          <w:tcPr>
            <w:tcW w:w="3936" w:type="dxa"/>
          </w:tcPr>
          <w:p w:rsidR="001B4F1F" w:rsidRPr="00867E04" w:rsidRDefault="001B4F1F" w:rsidP="004D76C7">
            <w:pPr>
              <w:rPr>
                <w:rStyle w:val="A0"/>
                <w:rFonts w:ascii="Comic Sans MS" w:hAnsi="Comic Sans MS"/>
                <w:sz w:val="22"/>
              </w:rPr>
            </w:pPr>
            <w:r w:rsidRPr="00867E04">
              <w:rPr>
                <w:rStyle w:val="A0"/>
                <w:rFonts w:ascii="Comic Sans MS" w:hAnsi="Comic Sans MS"/>
                <w:sz w:val="22"/>
              </w:rPr>
              <w:t>Physical Development</w:t>
            </w:r>
          </w:p>
        </w:tc>
        <w:tc>
          <w:tcPr>
            <w:tcW w:w="6746" w:type="dxa"/>
          </w:tcPr>
          <w:p w:rsidR="001B4F1F" w:rsidRPr="00867E04" w:rsidRDefault="00A5352C" w:rsidP="004D76C7">
            <w:pPr>
              <w:rPr>
                <w:rStyle w:val="A0"/>
                <w:rFonts w:ascii="Comic Sans MS" w:hAnsi="Comic Sans MS"/>
                <w:sz w:val="22"/>
              </w:rPr>
            </w:pPr>
            <w:r w:rsidRPr="00867E04">
              <w:rPr>
                <w:rStyle w:val="A0"/>
                <w:rFonts w:ascii="Comic Sans MS" w:hAnsi="Comic Sans MS"/>
                <w:sz w:val="22"/>
              </w:rPr>
              <w:t>Moving in and out of spaces</w:t>
            </w:r>
          </w:p>
          <w:p w:rsidR="00A5352C" w:rsidRPr="00867E04" w:rsidRDefault="00A5352C" w:rsidP="004D76C7">
            <w:pPr>
              <w:rPr>
                <w:rStyle w:val="A0"/>
                <w:rFonts w:ascii="Comic Sans MS" w:hAnsi="Comic Sans MS"/>
                <w:sz w:val="22"/>
              </w:rPr>
            </w:pPr>
            <w:r w:rsidRPr="00867E04">
              <w:rPr>
                <w:rStyle w:val="A0"/>
                <w:rFonts w:ascii="Comic Sans MS" w:hAnsi="Comic Sans MS"/>
                <w:sz w:val="22"/>
              </w:rPr>
              <w:t>Ball skills</w:t>
            </w:r>
          </w:p>
          <w:p w:rsidR="00A5352C" w:rsidRPr="00867E04" w:rsidRDefault="00A5352C" w:rsidP="004D76C7">
            <w:pPr>
              <w:rPr>
                <w:rStyle w:val="A0"/>
                <w:rFonts w:ascii="Comic Sans MS" w:hAnsi="Comic Sans MS"/>
                <w:sz w:val="22"/>
              </w:rPr>
            </w:pPr>
            <w:r w:rsidRPr="00867E04">
              <w:rPr>
                <w:rStyle w:val="A0"/>
                <w:rFonts w:ascii="Comic Sans MS" w:hAnsi="Comic Sans MS"/>
                <w:sz w:val="22"/>
              </w:rPr>
              <w:t>Fine Motor activities</w:t>
            </w:r>
          </w:p>
        </w:tc>
      </w:tr>
      <w:tr w:rsidR="001B4F1F" w:rsidRPr="00867E04" w:rsidTr="001B4F1F">
        <w:tc>
          <w:tcPr>
            <w:tcW w:w="3936" w:type="dxa"/>
          </w:tcPr>
          <w:p w:rsidR="001B4F1F" w:rsidRPr="00867E04" w:rsidRDefault="001B4F1F" w:rsidP="004D76C7">
            <w:pPr>
              <w:rPr>
                <w:rStyle w:val="A0"/>
                <w:rFonts w:ascii="Comic Sans MS" w:hAnsi="Comic Sans MS"/>
                <w:sz w:val="22"/>
              </w:rPr>
            </w:pPr>
            <w:r w:rsidRPr="00867E04">
              <w:rPr>
                <w:rStyle w:val="A0"/>
                <w:rFonts w:ascii="Comic Sans MS" w:hAnsi="Comic Sans MS"/>
                <w:sz w:val="22"/>
              </w:rPr>
              <w:t>Personal, Social and Emotional Development</w:t>
            </w:r>
          </w:p>
        </w:tc>
        <w:tc>
          <w:tcPr>
            <w:tcW w:w="6746" w:type="dxa"/>
          </w:tcPr>
          <w:p w:rsidR="00867E04" w:rsidRPr="00867E04" w:rsidRDefault="00867E04" w:rsidP="004D76C7">
            <w:pPr>
              <w:rPr>
                <w:rStyle w:val="A0"/>
                <w:rFonts w:ascii="Comic Sans MS" w:hAnsi="Comic Sans MS"/>
                <w:sz w:val="22"/>
              </w:rPr>
            </w:pPr>
            <w:r w:rsidRPr="00867E04">
              <w:rPr>
                <w:rStyle w:val="A0"/>
                <w:rFonts w:ascii="Comic Sans MS" w:hAnsi="Comic Sans MS"/>
                <w:sz w:val="22"/>
              </w:rPr>
              <w:t>Making friends</w:t>
            </w:r>
          </w:p>
          <w:p w:rsidR="00867E04" w:rsidRPr="00867E04" w:rsidRDefault="00867E04" w:rsidP="004D76C7">
            <w:pPr>
              <w:rPr>
                <w:rStyle w:val="A0"/>
                <w:rFonts w:ascii="Comic Sans MS" w:hAnsi="Comic Sans MS"/>
                <w:sz w:val="22"/>
              </w:rPr>
            </w:pPr>
            <w:r w:rsidRPr="00867E04">
              <w:rPr>
                <w:rStyle w:val="A0"/>
                <w:rFonts w:ascii="Comic Sans MS" w:hAnsi="Comic Sans MS"/>
                <w:sz w:val="22"/>
              </w:rPr>
              <w:t>Things that are special to us</w:t>
            </w:r>
          </w:p>
          <w:p w:rsidR="001B4F1F" w:rsidRPr="00867E04" w:rsidRDefault="00867E04" w:rsidP="004D76C7">
            <w:pPr>
              <w:rPr>
                <w:rStyle w:val="A0"/>
                <w:rFonts w:ascii="Comic Sans MS" w:hAnsi="Comic Sans MS"/>
                <w:sz w:val="22"/>
              </w:rPr>
            </w:pPr>
            <w:r w:rsidRPr="00867E04">
              <w:rPr>
                <w:rStyle w:val="A0"/>
                <w:rFonts w:ascii="Comic Sans MS" w:hAnsi="Comic Sans MS"/>
                <w:sz w:val="22"/>
              </w:rPr>
              <w:t>Jigsaw – Being Me in My World</w:t>
            </w:r>
          </w:p>
        </w:tc>
      </w:tr>
      <w:tr w:rsidR="001B4F1F" w:rsidRPr="00867E04" w:rsidTr="001B4F1F">
        <w:tc>
          <w:tcPr>
            <w:tcW w:w="3936" w:type="dxa"/>
          </w:tcPr>
          <w:p w:rsidR="001B4F1F" w:rsidRPr="00867E04" w:rsidRDefault="001B4F1F" w:rsidP="004D76C7">
            <w:pPr>
              <w:rPr>
                <w:rStyle w:val="A0"/>
                <w:rFonts w:ascii="Comic Sans MS" w:hAnsi="Comic Sans MS"/>
                <w:sz w:val="22"/>
              </w:rPr>
            </w:pPr>
            <w:r w:rsidRPr="00867E04">
              <w:rPr>
                <w:rStyle w:val="A0"/>
                <w:rFonts w:ascii="Comic Sans MS" w:hAnsi="Comic Sans MS"/>
                <w:sz w:val="22"/>
              </w:rPr>
              <w:t>Literacy</w:t>
            </w:r>
          </w:p>
        </w:tc>
        <w:tc>
          <w:tcPr>
            <w:tcW w:w="6746" w:type="dxa"/>
          </w:tcPr>
          <w:p w:rsidR="001B4F1F" w:rsidRPr="00867E04" w:rsidRDefault="00A5352C" w:rsidP="004D76C7">
            <w:pPr>
              <w:rPr>
                <w:rStyle w:val="A0"/>
                <w:rFonts w:ascii="Comic Sans MS" w:hAnsi="Comic Sans MS"/>
                <w:sz w:val="22"/>
              </w:rPr>
            </w:pPr>
            <w:r w:rsidRPr="00867E04">
              <w:rPr>
                <w:rStyle w:val="A0"/>
                <w:rFonts w:ascii="Comic Sans MS" w:hAnsi="Comic Sans MS"/>
                <w:sz w:val="22"/>
              </w:rPr>
              <w:t>Phonics Phase 2 – Individual letter sounds</w:t>
            </w:r>
          </w:p>
          <w:p w:rsidR="00A5352C" w:rsidRPr="00867E04" w:rsidRDefault="00A5352C" w:rsidP="004D76C7">
            <w:pPr>
              <w:rPr>
                <w:rStyle w:val="A0"/>
                <w:rFonts w:ascii="Comic Sans MS" w:hAnsi="Comic Sans MS"/>
                <w:sz w:val="22"/>
              </w:rPr>
            </w:pPr>
            <w:r w:rsidRPr="00867E04">
              <w:rPr>
                <w:rStyle w:val="A0"/>
                <w:rFonts w:ascii="Comic Sans MS" w:hAnsi="Comic Sans MS"/>
                <w:sz w:val="22"/>
              </w:rPr>
              <w:t>Blending sounds to read words</w:t>
            </w:r>
          </w:p>
          <w:p w:rsidR="00A5352C" w:rsidRPr="00867E04" w:rsidRDefault="00A5352C" w:rsidP="004D76C7">
            <w:pPr>
              <w:rPr>
                <w:rStyle w:val="A0"/>
                <w:rFonts w:ascii="Comic Sans MS" w:hAnsi="Comic Sans MS"/>
                <w:sz w:val="22"/>
              </w:rPr>
            </w:pPr>
            <w:r w:rsidRPr="00867E04">
              <w:rPr>
                <w:rStyle w:val="A0"/>
                <w:rFonts w:ascii="Comic Sans MS" w:hAnsi="Comic Sans MS"/>
                <w:sz w:val="22"/>
              </w:rPr>
              <w:t>Segmenting words into sounds for writing</w:t>
            </w:r>
          </w:p>
        </w:tc>
      </w:tr>
      <w:tr w:rsidR="001B4F1F" w:rsidRPr="00867E04" w:rsidTr="001B4F1F">
        <w:tc>
          <w:tcPr>
            <w:tcW w:w="3936" w:type="dxa"/>
          </w:tcPr>
          <w:p w:rsidR="001B4F1F" w:rsidRPr="00867E04" w:rsidRDefault="001B4F1F" w:rsidP="004D76C7">
            <w:pPr>
              <w:rPr>
                <w:rStyle w:val="A0"/>
                <w:rFonts w:ascii="Comic Sans MS" w:hAnsi="Comic Sans MS"/>
                <w:sz w:val="22"/>
              </w:rPr>
            </w:pPr>
            <w:r w:rsidRPr="00867E04">
              <w:rPr>
                <w:rStyle w:val="A0"/>
                <w:rFonts w:ascii="Comic Sans MS" w:hAnsi="Comic Sans MS"/>
                <w:sz w:val="22"/>
              </w:rPr>
              <w:t>Maths</w:t>
            </w:r>
          </w:p>
        </w:tc>
        <w:tc>
          <w:tcPr>
            <w:tcW w:w="6746" w:type="dxa"/>
          </w:tcPr>
          <w:p w:rsidR="001B4F1F" w:rsidRPr="00867E04" w:rsidRDefault="006B2514" w:rsidP="004D76C7">
            <w:pPr>
              <w:rPr>
                <w:rStyle w:val="A0"/>
                <w:rFonts w:ascii="Comic Sans MS" w:hAnsi="Comic Sans MS"/>
                <w:sz w:val="22"/>
              </w:rPr>
            </w:pPr>
            <w:r>
              <w:rPr>
                <w:rStyle w:val="A0"/>
                <w:rFonts w:ascii="Comic Sans MS" w:hAnsi="Comic Sans MS"/>
                <w:sz w:val="22"/>
              </w:rPr>
              <w:t>Numbers and Place value to 5</w:t>
            </w:r>
          </w:p>
        </w:tc>
      </w:tr>
      <w:tr w:rsidR="00A5352C" w:rsidRPr="00867E04" w:rsidTr="001B4F1F">
        <w:tc>
          <w:tcPr>
            <w:tcW w:w="3936" w:type="dxa"/>
          </w:tcPr>
          <w:p w:rsidR="00A5352C" w:rsidRPr="00867E04" w:rsidRDefault="00A5352C" w:rsidP="004D76C7">
            <w:pPr>
              <w:rPr>
                <w:rStyle w:val="A0"/>
                <w:rFonts w:ascii="Comic Sans MS" w:hAnsi="Comic Sans MS"/>
                <w:sz w:val="22"/>
              </w:rPr>
            </w:pPr>
            <w:r w:rsidRPr="00867E04">
              <w:rPr>
                <w:rStyle w:val="A0"/>
                <w:rFonts w:ascii="Comic Sans MS" w:hAnsi="Comic Sans MS"/>
                <w:sz w:val="22"/>
              </w:rPr>
              <w:t>Understanding the World</w:t>
            </w:r>
          </w:p>
        </w:tc>
        <w:tc>
          <w:tcPr>
            <w:tcW w:w="6746" w:type="dxa"/>
          </w:tcPr>
          <w:p w:rsidR="00867E04" w:rsidRPr="00867E04" w:rsidRDefault="00867E04" w:rsidP="004D76C7">
            <w:pPr>
              <w:rPr>
                <w:rStyle w:val="A0"/>
                <w:rFonts w:ascii="Comic Sans MS" w:hAnsi="Comic Sans MS"/>
                <w:sz w:val="22"/>
              </w:rPr>
            </w:pPr>
            <w:r w:rsidRPr="00867E04">
              <w:rPr>
                <w:rStyle w:val="A0"/>
                <w:rFonts w:ascii="Comic Sans MS" w:hAnsi="Comic Sans MS"/>
                <w:sz w:val="22"/>
              </w:rPr>
              <w:t>People who help us</w:t>
            </w:r>
          </w:p>
          <w:p w:rsidR="00867E04" w:rsidRPr="00867E04" w:rsidRDefault="00867E04" w:rsidP="004D76C7">
            <w:pPr>
              <w:rPr>
                <w:rStyle w:val="A0"/>
                <w:rFonts w:ascii="Comic Sans MS" w:hAnsi="Comic Sans MS"/>
                <w:sz w:val="22"/>
              </w:rPr>
            </w:pPr>
            <w:r w:rsidRPr="00867E04">
              <w:rPr>
                <w:rStyle w:val="A0"/>
                <w:rFonts w:ascii="Comic Sans MS" w:hAnsi="Comic Sans MS"/>
                <w:sz w:val="22"/>
              </w:rPr>
              <w:t>Outdoor learning</w:t>
            </w:r>
          </w:p>
        </w:tc>
      </w:tr>
      <w:tr w:rsidR="00A5352C" w:rsidRPr="00867E04" w:rsidTr="001B4F1F">
        <w:tc>
          <w:tcPr>
            <w:tcW w:w="3936" w:type="dxa"/>
          </w:tcPr>
          <w:p w:rsidR="00A5352C" w:rsidRPr="00867E04" w:rsidRDefault="00A5352C" w:rsidP="004D76C7">
            <w:pPr>
              <w:rPr>
                <w:rStyle w:val="A0"/>
                <w:rFonts w:ascii="Comic Sans MS" w:hAnsi="Comic Sans MS"/>
                <w:sz w:val="22"/>
              </w:rPr>
            </w:pPr>
            <w:r w:rsidRPr="00867E04">
              <w:rPr>
                <w:rStyle w:val="A0"/>
                <w:rFonts w:ascii="Comic Sans MS" w:hAnsi="Comic Sans MS"/>
                <w:sz w:val="22"/>
              </w:rPr>
              <w:t>Expressive Arts and Design</w:t>
            </w:r>
          </w:p>
        </w:tc>
        <w:tc>
          <w:tcPr>
            <w:tcW w:w="6746" w:type="dxa"/>
          </w:tcPr>
          <w:p w:rsidR="00A5352C" w:rsidRPr="00867E04" w:rsidRDefault="00BE77D7" w:rsidP="004D76C7">
            <w:pPr>
              <w:rPr>
                <w:rStyle w:val="A0"/>
                <w:rFonts w:ascii="Comic Sans MS" w:hAnsi="Comic Sans MS"/>
                <w:sz w:val="22"/>
              </w:rPr>
            </w:pPr>
            <w:r>
              <w:rPr>
                <w:rStyle w:val="A0"/>
                <w:rFonts w:ascii="Comic Sans MS" w:hAnsi="Comic Sans MS"/>
                <w:sz w:val="22"/>
              </w:rPr>
              <w:t>Self portrai</w:t>
            </w:r>
            <w:r w:rsidR="00867E04" w:rsidRPr="00867E04">
              <w:rPr>
                <w:rStyle w:val="A0"/>
                <w:rFonts w:ascii="Comic Sans MS" w:hAnsi="Comic Sans MS"/>
                <w:sz w:val="22"/>
              </w:rPr>
              <w:t>ts</w:t>
            </w:r>
          </w:p>
          <w:p w:rsidR="00867E04" w:rsidRPr="00867E04" w:rsidRDefault="00867E04" w:rsidP="004D76C7">
            <w:pPr>
              <w:rPr>
                <w:rStyle w:val="A0"/>
                <w:rFonts w:ascii="Comic Sans MS" w:hAnsi="Comic Sans MS"/>
                <w:sz w:val="22"/>
              </w:rPr>
            </w:pPr>
            <w:r w:rsidRPr="00867E04">
              <w:rPr>
                <w:rStyle w:val="A0"/>
                <w:rFonts w:ascii="Comic Sans MS" w:hAnsi="Comic Sans MS"/>
                <w:sz w:val="22"/>
              </w:rPr>
              <w:t>Collage</w:t>
            </w:r>
          </w:p>
          <w:p w:rsidR="00867E04" w:rsidRPr="00867E04" w:rsidRDefault="00867E04" w:rsidP="004D76C7">
            <w:pPr>
              <w:rPr>
                <w:rStyle w:val="A0"/>
                <w:rFonts w:ascii="Comic Sans MS" w:hAnsi="Comic Sans MS"/>
                <w:sz w:val="22"/>
              </w:rPr>
            </w:pPr>
            <w:r w:rsidRPr="00867E04">
              <w:rPr>
                <w:rStyle w:val="A0"/>
                <w:rFonts w:ascii="Comic Sans MS" w:hAnsi="Comic Sans MS"/>
                <w:sz w:val="22"/>
              </w:rPr>
              <w:t>Salt dough</w:t>
            </w:r>
            <w:r w:rsidR="00551913">
              <w:rPr>
                <w:rStyle w:val="A0"/>
                <w:rFonts w:ascii="Comic Sans MS" w:hAnsi="Comic Sans MS"/>
                <w:sz w:val="22"/>
              </w:rPr>
              <w:t xml:space="preserve"> hearts</w:t>
            </w:r>
            <w:bookmarkStart w:id="0" w:name="_GoBack"/>
            <w:bookmarkEnd w:id="0"/>
          </w:p>
        </w:tc>
      </w:tr>
    </w:tbl>
    <w:p w:rsidR="004D76C7" w:rsidRPr="006B2514" w:rsidRDefault="004D76C7" w:rsidP="006B2514"/>
    <w:sectPr w:rsidR="004D76C7" w:rsidRPr="006B2514" w:rsidSect="004D76C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6C7" w:rsidRDefault="004D76C7" w:rsidP="004D76C7">
      <w:pPr>
        <w:spacing w:after="0" w:line="240" w:lineRule="auto"/>
      </w:pPr>
      <w:r>
        <w:separator/>
      </w:r>
    </w:p>
  </w:endnote>
  <w:endnote w:type="continuationSeparator" w:id="0">
    <w:p w:rsidR="004D76C7" w:rsidRDefault="004D76C7" w:rsidP="004D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Light">
    <w:altName w:val="Lato 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6C7" w:rsidRDefault="004D76C7" w:rsidP="004D76C7">
      <w:pPr>
        <w:spacing w:after="0" w:line="240" w:lineRule="auto"/>
      </w:pPr>
      <w:r>
        <w:separator/>
      </w:r>
    </w:p>
  </w:footnote>
  <w:footnote w:type="continuationSeparator" w:id="0">
    <w:p w:rsidR="004D76C7" w:rsidRDefault="004D76C7" w:rsidP="004D7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C7" w:rsidRDefault="004D76C7">
    <w:pPr>
      <w:pStyle w:val="Header"/>
    </w:pPr>
  </w:p>
  <w:p w:rsidR="004D76C7" w:rsidRPr="004D76C7" w:rsidRDefault="004D76C7" w:rsidP="004D76C7">
    <w:pPr>
      <w:pStyle w:val="Header"/>
      <w:jc w:val="center"/>
      <w:rPr>
        <w:rFonts w:ascii="Comic Sans MS" w:hAnsi="Comic Sans MS"/>
        <w:sz w:val="36"/>
      </w:rPr>
    </w:pPr>
    <w:r w:rsidRPr="004D76C7">
      <w:rPr>
        <w:rFonts w:ascii="Comic Sans MS" w:hAnsi="Comic Sans MS"/>
        <w:sz w:val="36"/>
      </w:rPr>
      <w:t>Willow Class Topic – Autumn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C7"/>
    <w:rsid w:val="001B4F1F"/>
    <w:rsid w:val="004D76C7"/>
    <w:rsid w:val="00551913"/>
    <w:rsid w:val="006B2514"/>
    <w:rsid w:val="00862776"/>
    <w:rsid w:val="00867E04"/>
    <w:rsid w:val="00A5352C"/>
    <w:rsid w:val="00BE7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6C7"/>
    <w:rPr>
      <w:rFonts w:ascii="Tahoma" w:hAnsi="Tahoma" w:cs="Tahoma"/>
      <w:sz w:val="16"/>
      <w:szCs w:val="16"/>
    </w:rPr>
  </w:style>
  <w:style w:type="paragraph" w:customStyle="1" w:styleId="Default">
    <w:name w:val="Default"/>
    <w:rsid w:val="004D76C7"/>
    <w:pPr>
      <w:autoSpaceDE w:val="0"/>
      <w:autoSpaceDN w:val="0"/>
      <w:adjustRightInd w:val="0"/>
      <w:spacing w:after="0" w:line="240" w:lineRule="auto"/>
    </w:pPr>
    <w:rPr>
      <w:rFonts w:ascii="Lato Light" w:hAnsi="Lato Light" w:cs="Lato Light"/>
      <w:color w:val="000000"/>
      <w:sz w:val="24"/>
      <w:szCs w:val="24"/>
    </w:rPr>
  </w:style>
  <w:style w:type="character" w:customStyle="1" w:styleId="A0">
    <w:name w:val="A0"/>
    <w:uiPriority w:val="99"/>
    <w:rsid w:val="004D76C7"/>
    <w:rPr>
      <w:rFonts w:cs="Lato Light"/>
      <w:color w:val="000000"/>
      <w:sz w:val="20"/>
      <w:szCs w:val="20"/>
    </w:rPr>
  </w:style>
  <w:style w:type="paragraph" w:styleId="Header">
    <w:name w:val="header"/>
    <w:basedOn w:val="Normal"/>
    <w:link w:val="HeaderChar"/>
    <w:uiPriority w:val="99"/>
    <w:unhideWhenUsed/>
    <w:rsid w:val="004D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6C7"/>
  </w:style>
  <w:style w:type="paragraph" w:styleId="Footer">
    <w:name w:val="footer"/>
    <w:basedOn w:val="Normal"/>
    <w:link w:val="FooterChar"/>
    <w:uiPriority w:val="99"/>
    <w:unhideWhenUsed/>
    <w:rsid w:val="004D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6C7"/>
  </w:style>
  <w:style w:type="table" w:styleId="TableGrid">
    <w:name w:val="Table Grid"/>
    <w:basedOn w:val="TableNormal"/>
    <w:uiPriority w:val="59"/>
    <w:rsid w:val="001B4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6C7"/>
    <w:rPr>
      <w:rFonts w:ascii="Tahoma" w:hAnsi="Tahoma" w:cs="Tahoma"/>
      <w:sz w:val="16"/>
      <w:szCs w:val="16"/>
    </w:rPr>
  </w:style>
  <w:style w:type="paragraph" w:customStyle="1" w:styleId="Default">
    <w:name w:val="Default"/>
    <w:rsid w:val="004D76C7"/>
    <w:pPr>
      <w:autoSpaceDE w:val="0"/>
      <w:autoSpaceDN w:val="0"/>
      <w:adjustRightInd w:val="0"/>
      <w:spacing w:after="0" w:line="240" w:lineRule="auto"/>
    </w:pPr>
    <w:rPr>
      <w:rFonts w:ascii="Lato Light" w:hAnsi="Lato Light" w:cs="Lato Light"/>
      <w:color w:val="000000"/>
      <w:sz w:val="24"/>
      <w:szCs w:val="24"/>
    </w:rPr>
  </w:style>
  <w:style w:type="character" w:customStyle="1" w:styleId="A0">
    <w:name w:val="A0"/>
    <w:uiPriority w:val="99"/>
    <w:rsid w:val="004D76C7"/>
    <w:rPr>
      <w:rFonts w:cs="Lato Light"/>
      <w:color w:val="000000"/>
      <w:sz w:val="20"/>
      <w:szCs w:val="20"/>
    </w:rPr>
  </w:style>
  <w:style w:type="paragraph" w:styleId="Header">
    <w:name w:val="header"/>
    <w:basedOn w:val="Normal"/>
    <w:link w:val="HeaderChar"/>
    <w:uiPriority w:val="99"/>
    <w:unhideWhenUsed/>
    <w:rsid w:val="004D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6C7"/>
  </w:style>
  <w:style w:type="paragraph" w:styleId="Footer">
    <w:name w:val="footer"/>
    <w:basedOn w:val="Normal"/>
    <w:link w:val="FooterChar"/>
    <w:uiPriority w:val="99"/>
    <w:unhideWhenUsed/>
    <w:rsid w:val="004D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6C7"/>
  </w:style>
  <w:style w:type="table" w:styleId="TableGrid">
    <w:name w:val="Table Grid"/>
    <w:basedOn w:val="TableNormal"/>
    <w:uiPriority w:val="59"/>
    <w:rsid w:val="001B4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Ivybridge Academy Trust</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Principal</dc:creator>
  <cp:lastModifiedBy>The Principal</cp:lastModifiedBy>
  <cp:revision>3</cp:revision>
  <dcterms:created xsi:type="dcterms:W3CDTF">2020-09-10T13:25:00Z</dcterms:created>
  <dcterms:modified xsi:type="dcterms:W3CDTF">2020-09-10T14:14:00Z</dcterms:modified>
</cp:coreProperties>
</file>