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C1F" w:rsidRPr="007D7503" w:rsidRDefault="000D3A98" w:rsidP="00A32851">
      <w:pPr>
        <w:jc w:val="center"/>
        <w:rPr>
          <w:b/>
          <w:sz w:val="28"/>
          <w:u w:val="single"/>
          <w:lang w:val="en-US"/>
        </w:rPr>
      </w:pPr>
      <w:r>
        <w:rPr>
          <w:b/>
          <w:sz w:val="28"/>
          <w:u w:val="single"/>
          <w:lang w:val="en-US"/>
        </w:rPr>
        <w:t>Home Learning Provision – Mon 11</w:t>
      </w:r>
      <w:r w:rsidR="00A32851" w:rsidRPr="007D7503">
        <w:rPr>
          <w:b/>
          <w:sz w:val="28"/>
          <w:u w:val="single"/>
          <w:vertAlign w:val="superscript"/>
          <w:lang w:val="en-US"/>
        </w:rPr>
        <w:t>th</w:t>
      </w:r>
      <w:r>
        <w:rPr>
          <w:b/>
          <w:sz w:val="28"/>
          <w:u w:val="single"/>
          <w:lang w:val="en-US"/>
        </w:rPr>
        <w:t xml:space="preserve"> to Fri 15</w:t>
      </w:r>
      <w:r w:rsidR="00A32851" w:rsidRPr="007D7503">
        <w:rPr>
          <w:b/>
          <w:sz w:val="28"/>
          <w:u w:val="single"/>
          <w:vertAlign w:val="superscript"/>
          <w:lang w:val="en-US"/>
        </w:rPr>
        <w:t>th</w:t>
      </w:r>
      <w:r w:rsidR="00A32851" w:rsidRPr="007D7503">
        <w:rPr>
          <w:b/>
          <w:sz w:val="28"/>
          <w:u w:val="single"/>
          <w:lang w:val="en-US"/>
        </w:rPr>
        <w:t xml:space="preserve"> January 2021</w:t>
      </w:r>
    </w:p>
    <w:p w:rsidR="00995226" w:rsidRDefault="00995226" w:rsidP="00A32851">
      <w:pPr>
        <w:jc w:val="center"/>
        <w:rPr>
          <w:lang w:val="en-US"/>
        </w:rPr>
      </w:pPr>
    </w:p>
    <w:p w:rsidR="000D3A98" w:rsidRDefault="000D3A98" w:rsidP="00A32851">
      <w:pPr>
        <w:jc w:val="center"/>
        <w:rPr>
          <w:lang w:val="en-US"/>
        </w:rPr>
      </w:pPr>
      <w:r>
        <w:rPr>
          <w:lang w:val="en-US"/>
        </w:rPr>
        <w:t>Hello again everyone, I hope last week went OK. The feedback I have had from you is generally ‘so far so good’ so I will keep things as they are for now with only a few minor tweaks as we slowly improve the provision a step at a time!</w:t>
      </w:r>
    </w:p>
    <w:p w:rsidR="009B5959" w:rsidRDefault="000D3A98" w:rsidP="00A32851">
      <w:pPr>
        <w:jc w:val="center"/>
        <w:rPr>
          <w:lang w:val="en-US"/>
        </w:rPr>
      </w:pPr>
      <w:r>
        <w:rPr>
          <w:lang w:val="en-US"/>
        </w:rPr>
        <w:t>Just so that you are aware, I will be unavailable during the day on Tuesday due to a prearranged appointment but I will respond to any e-mails and questions that I can in the evening.</w:t>
      </w:r>
    </w:p>
    <w:p w:rsidR="00995226" w:rsidRDefault="00464E98" w:rsidP="009B5959">
      <w:pPr>
        <w:jc w:val="center"/>
        <w:rPr>
          <w:lang w:val="en-US"/>
        </w:rPr>
      </w:pPr>
      <w:r>
        <w:rPr>
          <w:lang w:val="en-US"/>
        </w:rPr>
        <w:t>A brief reminder:</w:t>
      </w:r>
      <w:r w:rsidR="00995226">
        <w:rPr>
          <w:lang w:val="en-US"/>
        </w:rPr>
        <w:t xml:space="preserve"> </w:t>
      </w:r>
      <w:r w:rsidR="00995226" w:rsidRPr="009B5959">
        <w:rPr>
          <w:b/>
          <w:lang w:val="en-US"/>
        </w:rPr>
        <w:t>(I)</w:t>
      </w:r>
      <w:r w:rsidR="00995226">
        <w:rPr>
          <w:lang w:val="en-US"/>
        </w:rPr>
        <w:t xml:space="preserve"> means </w:t>
      </w:r>
      <w:r w:rsidR="00995226" w:rsidRPr="009B5959">
        <w:rPr>
          <w:i/>
          <w:lang w:val="en-US"/>
        </w:rPr>
        <w:t>Independent</w:t>
      </w:r>
      <w:r w:rsidR="00995226">
        <w:rPr>
          <w:lang w:val="en-US"/>
        </w:rPr>
        <w:t xml:space="preserve">, meaning your child should be able to </w:t>
      </w:r>
      <w:r w:rsidR="009B5959">
        <w:rPr>
          <w:lang w:val="en-US"/>
        </w:rPr>
        <w:t xml:space="preserve">complete the activity on their </w:t>
      </w:r>
      <w:r>
        <w:rPr>
          <w:lang w:val="en-US"/>
        </w:rPr>
        <w:t xml:space="preserve">own. </w:t>
      </w:r>
      <w:r w:rsidR="009B5959" w:rsidRPr="009B5959">
        <w:rPr>
          <w:b/>
          <w:lang w:val="en-US"/>
        </w:rPr>
        <w:t>(G)</w:t>
      </w:r>
      <w:r w:rsidR="009B5959">
        <w:rPr>
          <w:lang w:val="en-US"/>
        </w:rPr>
        <w:t xml:space="preserve"> means </w:t>
      </w:r>
      <w:r w:rsidR="009B5959" w:rsidRPr="009B5959">
        <w:rPr>
          <w:i/>
          <w:lang w:val="en-US"/>
        </w:rPr>
        <w:t>Guided</w:t>
      </w:r>
      <w:r w:rsidR="009B5959">
        <w:rPr>
          <w:lang w:val="en-US"/>
        </w:rPr>
        <w:t xml:space="preserve">, which means your child will need help from you to complete the activity. </w:t>
      </w:r>
      <w:r w:rsidR="009B5959" w:rsidRPr="009B5959">
        <w:rPr>
          <w:lang w:val="en-US"/>
        </w:rPr>
        <w:t>‘</w:t>
      </w:r>
      <w:r w:rsidR="009B5959" w:rsidRPr="009B5959">
        <w:rPr>
          <w:b/>
          <w:lang w:val="en-US"/>
        </w:rPr>
        <w:t>(I) then (G)</w:t>
      </w:r>
      <w:r w:rsidR="002D4AB4" w:rsidRPr="002D4AB4">
        <w:rPr>
          <w:lang w:val="en-US"/>
        </w:rPr>
        <w:t xml:space="preserve">’ </w:t>
      </w:r>
      <w:r w:rsidR="009B5959">
        <w:rPr>
          <w:lang w:val="en-US"/>
        </w:rPr>
        <w:t>means they can watch an input video independently but will need support to complete the activities afterwards</w:t>
      </w:r>
      <w:r w:rsidR="002D4AB4">
        <w:rPr>
          <w:lang w:val="en-US"/>
        </w:rPr>
        <w:t>, or they require a guided explanation before completing a task independently</w:t>
      </w:r>
      <w:r w:rsidR="009B5959">
        <w:rPr>
          <w:lang w:val="en-US"/>
        </w:rPr>
        <w:t xml:space="preserve">. For </w:t>
      </w:r>
      <w:r w:rsidR="002D4AB4" w:rsidRPr="002D4AB4">
        <w:rPr>
          <w:b/>
          <w:lang w:val="en-US"/>
        </w:rPr>
        <w:t>(I) then (G)</w:t>
      </w:r>
      <w:r w:rsidR="009B5959">
        <w:rPr>
          <w:lang w:val="en-US"/>
        </w:rPr>
        <w:t xml:space="preserve"> activities I would still recommend that you listen to the input as well so that you can better support them with the activity after.</w:t>
      </w:r>
    </w:p>
    <w:p w:rsidR="009B5959" w:rsidRDefault="002D4AB4" w:rsidP="00A32851">
      <w:pPr>
        <w:jc w:val="center"/>
        <w:rPr>
          <w:lang w:val="en-US"/>
        </w:rPr>
      </w:pPr>
      <w:r>
        <w:rPr>
          <w:lang w:val="en-US"/>
        </w:rPr>
        <w:t xml:space="preserve">If you have any </w:t>
      </w:r>
      <w:proofErr w:type="gramStart"/>
      <w:r>
        <w:rPr>
          <w:lang w:val="en-US"/>
        </w:rPr>
        <w:t>problems</w:t>
      </w:r>
      <w:proofErr w:type="gramEnd"/>
      <w:r>
        <w:rPr>
          <w:lang w:val="en-US"/>
        </w:rPr>
        <w:t xml:space="preserve"> then please do not hesitate to contact me on the class e-mail address:</w:t>
      </w:r>
    </w:p>
    <w:p w:rsidR="002D4AB4" w:rsidRDefault="00464E98" w:rsidP="00A32851">
      <w:pPr>
        <w:jc w:val="center"/>
        <w:rPr>
          <w:lang w:val="en-US"/>
        </w:rPr>
      </w:pPr>
      <w:hyperlink r:id="rId4" w:history="1">
        <w:r w:rsidR="002D4AB4" w:rsidRPr="00E15653">
          <w:rPr>
            <w:rStyle w:val="Hyperlink"/>
            <w:lang w:val="en-US"/>
          </w:rPr>
          <w:t>sycamoreclass@yealmpton-primary.devon.sch.uk</w:t>
        </w:r>
      </w:hyperlink>
    </w:p>
    <w:p w:rsidR="00137799" w:rsidRPr="00137799" w:rsidRDefault="00137799" w:rsidP="00A32851">
      <w:pPr>
        <w:jc w:val="center"/>
        <w:rPr>
          <w:b/>
          <w:sz w:val="24"/>
          <w:highlight w:val="yellow"/>
          <w:lang w:val="en-US"/>
        </w:rPr>
      </w:pPr>
    </w:p>
    <w:p w:rsidR="007D7503" w:rsidRPr="00137799" w:rsidRDefault="00334F99" w:rsidP="00A32851">
      <w:pPr>
        <w:jc w:val="center"/>
        <w:rPr>
          <w:b/>
          <w:sz w:val="32"/>
          <w:lang w:val="en-US"/>
        </w:rPr>
      </w:pPr>
      <w:r w:rsidRPr="00137799">
        <w:rPr>
          <w:b/>
          <w:sz w:val="32"/>
          <w:highlight w:val="yellow"/>
          <w:lang w:val="en-US"/>
        </w:rPr>
        <w:t>Please note there is a 15 min live class chat every week day at 9:20 and 11:45.</w:t>
      </w:r>
    </w:p>
    <w:p w:rsidR="00334F99" w:rsidRPr="00334F99" w:rsidRDefault="00334F99" w:rsidP="00A32851">
      <w:pPr>
        <w:jc w:val="center"/>
        <w:rPr>
          <w:sz w:val="24"/>
          <w:u w:val="single"/>
          <w:lang w:val="en-US"/>
        </w:rPr>
      </w:pPr>
    </w:p>
    <w:p w:rsidR="00A32851" w:rsidRPr="002D4AB4" w:rsidRDefault="00A32851" w:rsidP="00A32851">
      <w:pPr>
        <w:jc w:val="center"/>
        <w:rPr>
          <w:u w:val="single"/>
          <w:lang w:val="en-US"/>
        </w:rPr>
      </w:pPr>
      <w:proofErr w:type="spellStart"/>
      <w:r w:rsidRPr="002D4AB4">
        <w:rPr>
          <w:sz w:val="28"/>
          <w:u w:val="single"/>
          <w:lang w:val="en-US"/>
        </w:rPr>
        <w:t>Maths</w:t>
      </w:r>
      <w:proofErr w:type="spellEnd"/>
      <w:r w:rsidRPr="002D4AB4">
        <w:rPr>
          <w:sz w:val="28"/>
          <w:u w:val="single"/>
          <w:lang w:val="en-US"/>
        </w:rPr>
        <w:t xml:space="preserve"> x </w:t>
      </w:r>
      <w:r w:rsidR="000B274C" w:rsidRPr="002D4AB4">
        <w:rPr>
          <w:sz w:val="28"/>
          <w:u w:val="single"/>
          <w:lang w:val="en-US"/>
        </w:rPr>
        <w:t>5</w:t>
      </w:r>
    </w:p>
    <w:p w:rsidR="002D4AB4" w:rsidRDefault="002D4AB4" w:rsidP="002D4AB4">
      <w:pPr>
        <w:jc w:val="center"/>
        <w:rPr>
          <w:lang w:val="en-US"/>
        </w:rPr>
      </w:pPr>
      <w:r w:rsidRPr="009B5959">
        <w:rPr>
          <w:b/>
          <w:lang w:val="en-US"/>
        </w:rPr>
        <w:t>(I) then (G)</w:t>
      </w:r>
    </w:p>
    <w:p w:rsidR="0081573D" w:rsidRDefault="000B274C" w:rsidP="0081573D">
      <w:pPr>
        <w:spacing w:after="0"/>
        <w:jc w:val="center"/>
        <w:rPr>
          <w:lang w:val="en-US"/>
        </w:rPr>
      </w:pPr>
      <w:r>
        <w:rPr>
          <w:lang w:val="en-US"/>
        </w:rPr>
        <w:t xml:space="preserve">Please go to: </w:t>
      </w:r>
      <w:hyperlink r:id="rId5" w:history="1">
        <w:r w:rsidRPr="00E15653">
          <w:rPr>
            <w:rStyle w:val="Hyperlink"/>
            <w:lang w:val="en-US"/>
          </w:rPr>
          <w:t>https://whiterosemaths.com/homelearning/year-1/week-2-number-addition-and-subtraction-within-20/</w:t>
        </w:r>
      </w:hyperlink>
      <w:r>
        <w:rPr>
          <w:lang w:val="en-US"/>
        </w:rPr>
        <w:t xml:space="preserve"> to access Home Learning videos that cover this week’s </w:t>
      </w:r>
      <w:proofErr w:type="spellStart"/>
      <w:r>
        <w:rPr>
          <w:lang w:val="en-US"/>
        </w:rPr>
        <w:t>Maths</w:t>
      </w:r>
      <w:proofErr w:type="spellEnd"/>
      <w:r>
        <w:rPr>
          <w:lang w:val="en-US"/>
        </w:rPr>
        <w:t xml:space="preserve"> lessons.</w:t>
      </w:r>
      <w:r w:rsidR="0081573D">
        <w:rPr>
          <w:lang w:val="en-US"/>
        </w:rPr>
        <w:t xml:space="preserve"> </w:t>
      </w:r>
    </w:p>
    <w:p w:rsidR="000B274C" w:rsidRDefault="0081573D" w:rsidP="00A32851">
      <w:pPr>
        <w:jc w:val="center"/>
        <w:rPr>
          <w:lang w:val="en-US"/>
        </w:rPr>
      </w:pPr>
      <w:r>
        <w:rPr>
          <w:lang w:val="en-US"/>
        </w:rPr>
        <w:t xml:space="preserve">Please note that these need to be completed in order as each lesson builds on from the one before. Try not to skip lessons if you can help it! </w:t>
      </w:r>
    </w:p>
    <w:tbl>
      <w:tblPr>
        <w:tblStyle w:val="TableGrid"/>
        <w:tblW w:w="0" w:type="auto"/>
        <w:jc w:val="center"/>
        <w:tblLook w:val="04A0" w:firstRow="1" w:lastRow="0" w:firstColumn="1" w:lastColumn="0" w:noHBand="0" w:noVBand="1"/>
      </w:tblPr>
      <w:tblGrid>
        <w:gridCol w:w="1271"/>
        <w:gridCol w:w="7745"/>
      </w:tblGrid>
      <w:tr w:rsidR="00B3533C" w:rsidTr="00334F99">
        <w:trPr>
          <w:jc w:val="center"/>
        </w:trPr>
        <w:tc>
          <w:tcPr>
            <w:tcW w:w="1271" w:type="dxa"/>
            <w:shd w:val="clear" w:color="auto" w:fill="D9D9D9" w:themeFill="background1" w:themeFillShade="D9"/>
            <w:vAlign w:val="center"/>
          </w:tcPr>
          <w:p w:rsidR="00B3533C" w:rsidRPr="007D7503" w:rsidRDefault="000B274C" w:rsidP="007D7503">
            <w:pPr>
              <w:jc w:val="center"/>
              <w:rPr>
                <w:sz w:val="36"/>
                <w:lang w:val="en-US"/>
              </w:rPr>
            </w:pPr>
            <w:r w:rsidRPr="007D7503">
              <w:rPr>
                <w:sz w:val="36"/>
                <w:lang w:val="en-US"/>
              </w:rPr>
              <w:t>Mon</w:t>
            </w:r>
          </w:p>
        </w:tc>
        <w:tc>
          <w:tcPr>
            <w:tcW w:w="7745" w:type="dxa"/>
            <w:vAlign w:val="center"/>
          </w:tcPr>
          <w:p w:rsidR="007D7503" w:rsidRDefault="007D7503" w:rsidP="007D7503">
            <w:pPr>
              <w:jc w:val="center"/>
              <w:rPr>
                <w:lang w:val="en-US"/>
              </w:rPr>
            </w:pPr>
          </w:p>
          <w:p w:rsidR="007D7503" w:rsidRDefault="00464E98" w:rsidP="00464E98">
            <w:pPr>
              <w:jc w:val="center"/>
              <w:rPr>
                <w:lang w:val="en-US"/>
              </w:rPr>
            </w:pPr>
            <w:r>
              <w:rPr>
                <w:lang w:val="en-US"/>
              </w:rPr>
              <w:t>Add by making 10 (activity only, no worksheet)</w:t>
            </w:r>
          </w:p>
          <w:p w:rsidR="00464E98" w:rsidRDefault="00464E98" w:rsidP="00464E98">
            <w:pPr>
              <w:jc w:val="center"/>
              <w:rPr>
                <w:lang w:val="en-US"/>
              </w:rPr>
            </w:pPr>
          </w:p>
        </w:tc>
      </w:tr>
      <w:tr w:rsidR="000B274C" w:rsidTr="00334F99">
        <w:trPr>
          <w:jc w:val="center"/>
        </w:trPr>
        <w:tc>
          <w:tcPr>
            <w:tcW w:w="1271" w:type="dxa"/>
            <w:shd w:val="clear" w:color="auto" w:fill="D9D9D9" w:themeFill="background1" w:themeFillShade="D9"/>
            <w:vAlign w:val="center"/>
          </w:tcPr>
          <w:p w:rsidR="000B274C" w:rsidRPr="007D7503" w:rsidRDefault="000B274C" w:rsidP="007D7503">
            <w:pPr>
              <w:jc w:val="center"/>
              <w:rPr>
                <w:sz w:val="36"/>
                <w:lang w:val="en-US"/>
              </w:rPr>
            </w:pPr>
            <w:r w:rsidRPr="007D7503">
              <w:rPr>
                <w:sz w:val="36"/>
                <w:lang w:val="en-US"/>
              </w:rPr>
              <w:t>Tue</w:t>
            </w:r>
          </w:p>
        </w:tc>
        <w:tc>
          <w:tcPr>
            <w:tcW w:w="7745" w:type="dxa"/>
            <w:vAlign w:val="center"/>
          </w:tcPr>
          <w:p w:rsidR="007D7503" w:rsidRDefault="007D7503" w:rsidP="007D7503">
            <w:pPr>
              <w:jc w:val="center"/>
              <w:rPr>
                <w:lang w:val="en-US"/>
              </w:rPr>
            </w:pPr>
          </w:p>
          <w:p w:rsidR="007D7503" w:rsidRDefault="00464E98" w:rsidP="007D7503">
            <w:pPr>
              <w:jc w:val="center"/>
              <w:rPr>
                <w:lang w:val="en-US"/>
              </w:rPr>
            </w:pPr>
            <w:r>
              <w:rPr>
                <w:lang w:val="en-US"/>
              </w:rPr>
              <w:t>Add by making 10</w:t>
            </w:r>
          </w:p>
          <w:p w:rsidR="00464E98" w:rsidRDefault="00464E98" w:rsidP="007D7503">
            <w:pPr>
              <w:jc w:val="center"/>
              <w:rPr>
                <w:lang w:val="en-US"/>
              </w:rPr>
            </w:pPr>
          </w:p>
        </w:tc>
      </w:tr>
      <w:tr w:rsidR="000B274C" w:rsidTr="00334F99">
        <w:trPr>
          <w:jc w:val="center"/>
        </w:trPr>
        <w:tc>
          <w:tcPr>
            <w:tcW w:w="1271" w:type="dxa"/>
            <w:shd w:val="clear" w:color="auto" w:fill="D9D9D9" w:themeFill="background1" w:themeFillShade="D9"/>
            <w:vAlign w:val="center"/>
          </w:tcPr>
          <w:p w:rsidR="000B274C" w:rsidRPr="007D7503" w:rsidRDefault="000B274C" w:rsidP="007D7503">
            <w:pPr>
              <w:jc w:val="center"/>
              <w:rPr>
                <w:sz w:val="36"/>
                <w:lang w:val="en-US"/>
              </w:rPr>
            </w:pPr>
            <w:r w:rsidRPr="007D7503">
              <w:rPr>
                <w:sz w:val="36"/>
                <w:lang w:val="en-US"/>
              </w:rPr>
              <w:t>Wed</w:t>
            </w:r>
          </w:p>
        </w:tc>
        <w:tc>
          <w:tcPr>
            <w:tcW w:w="7745" w:type="dxa"/>
            <w:vAlign w:val="center"/>
          </w:tcPr>
          <w:p w:rsidR="007D7503" w:rsidRDefault="007D7503" w:rsidP="007D7503">
            <w:pPr>
              <w:jc w:val="center"/>
              <w:rPr>
                <w:lang w:val="en-US"/>
              </w:rPr>
            </w:pPr>
          </w:p>
          <w:p w:rsidR="007D7503" w:rsidRDefault="00464E98" w:rsidP="00464E98">
            <w:pPr>
              <w:jc w:val="center"/>
              <w:rPr>
                <w:lang w:val="en-US"/>
              </w:rPr>
            </w:pPr>
            <w:r>
              <w:rPr>
                <w:lang w:val="en-US"/>
              </w:rPr>
              <w:t>Subtraction – not crossing 10</w:t>
            </w:r>
          </w:p>
          <w:p w:rsidR="00464E98" w:rsidRDefault="00464E98" w:rsidP="00464E98">
            <w:pPr>
              <w:jc w:val="center"/>
              <w:rPr>
                <w:lang w:val="en-US"/>
              </w:rPr>
            </w:pPr>
          </w:p>
        </w:tc>
      </w:tr>
      <w:tr w:rsidR="00B3533C" w:rsidTr="00334F99">
        <w:trPr>
          <w:jc w:val="center"/>
        </w:trPr>
        <w:tc>
          <w:tcPr>
            <w:tcW w:w="1271" w:type="dxa"/>
            <w:shd w:val="clear" w:color="auto" w:fill="D9D9D9" w:themeFill="background1" w:themeFillShade="D9"/>
            <w:vAlign w:val="center"/>
          </w:tcPr>
          <w:p w:rsidR="00B3533C" w:rsidRPr="007D7503" w:rsidRDefault="00B3533C" w:rsidP="007D7503">
            <w:pPr>
              <w:jc w:val="center"/>
              <w:rPr>
                <w:sz w:val="36"/>
                <w:lang w:val="en-US"/>
              </w:rPr>
            </w:pPr>
            <w:r w:rsidRPr="007D7503">
              <w:rPr>
                <w:sz w:val="36"/>
                <w:lang w:val="en-US"/>
              </w:rPr>
              <w:t>Thu</w:t>
            </w:r>
          </w:p>
        </w:tc>
        <w:tc>
          <w:tcPr>
            <w:tcW w:w="7745" w:type="dxa"/>
            <w:vAlign w:val="center"/>
          </w:tcPr>
          <w:p w:rsidR="007D7503" w:rsidRDefault="007D7503" w:rsidP="007D7503">
            <w:pPr>
              <w:jc w:val="center"/>
              <w:rPr>
                <w:lang w:val="en-US"/>
              </w:rPr>
            </w:pPr>
          </w:p>
          <w:p w:rsidR="00B3533C" w:rsidRDefault="00464E98" w:rsidP="007D7503">
            <w:pPr>
              <w:jc w:val="center"/>
              <w:rPr>
                <w:lang w:val="en-US"/>
              </w:rPr>
            </w:pPr>
            <w:r>
              <w:rPr>
                <w:lang w:val="en-US"/>
              </w:rPr>
              <w:t>Subtraction – not crossing 10 (counting back)</w:t>
            </w:r>
          </w:p>
          <w:p w:rsidR="007D7503" w:rsidRDefault="007D7503" w:rsidP="007D7503">
            <w:pPr>
              <w:jc w:val="center"/>
              <w:rPr>
                <w:lang w:val="en-US"/>
              </w:rPr>
            </w:pPr>
          </w:p>
        </w:tc>
      </w:tr>
      <w:tr w:rsidR="00B3533C" w:rsidTr="00334F99">
        <w:trPr>
          <w:jc w:val="center"/>
        </w:trPr>
        <w:tc>
          <w:tcPr>
            <w:tcW w:w="1271" w:type="dxa"/>
            <w:shd w:val="clear" w:color="auto" w:fill="D9D9D9" w:themeFill="background1" w:themeFillShade="D9"/>
            <w:vAlign w:val="center"/>
          </w:tcPr>
          <w:p w:rsidR="00B3533C" w:rsidRPr="007D7503" w:rsidRDefault="00B3533C" w:rsidP="007D7503">
            <w:pPr>
              <w:jc w:val="center"/>
              <w:rPr>
                <w:sz w:val="36"/>
                <w:lang w:val="en-US"/>
              </w:rPr>
            </w:pPr>
            <w:r w:rsidRPr="007D7503">
              <w:rPr>
                <w:sz w:val="36"/>
                <w:lang w:val="en-US"/>
              </w:rPr>
              <w:t>Fri</w:t>
            </w:r>
          </w:p>
        </w:tc>
        <w:tc>
          <w:tcPr>
            <w:tcW w:w="7745" w:type="dxa"/>
            <w:vAlign w:val="center"/>
          </w:tcPr>
          <w:p w:rsidR="007D7503" w:rsidRDefault="007D7503" w:rsidP="007D7503">
            <w:pPr>
              <w:jc w:val="center"/>
              <w:rPr>
                <w:lang w:val="en-US"/>
              </w:rPr>
            </w:pPr>
          </w:p>
          <w:p w:rsidR="00B3533C" w:rsidRDefault="00464E98" w:rsidP="00464E98">
            <w:pPr>
              <w:jc w:val="center"/>
              <w:rPr>
                <w:lang w:val="en-US"/>
              </w:rPr>
            </w:pPr>
            <w:r>
              <w:rPr>
                <w:lang w:val="en-US"/>
              </w:rPr>
              <w:t>Subtraction – crossing 10 (counting back)</w:t>
            </w:r>
          </w:p>
          <w:p w:rsidR="007D7503" w:rsidRDefault="007D7503" w:rsidP="007D7503">
            <w:pPr>
              <w:jc w:val="center"/>
              <w:rPr>
                <w:lang w:val="en-US"/>
              </w:rPr>
            </w:pPr>
          </w:p>
        </w:tc>
      </w:tr>
    </w:tbl>
    <w:p w:rsidR="007D7503" w:rsidRDefault="007D7503" w:rsidP="00A32851">
      <w:pPr>
        <w:jc w:val="center"/>
        <w:rPr>
          <w:lang w:val="en-US"/>
        </w:rPr>
      </w:pPr>
    </w:p>
    <w:p w:rsidR="002D4AB4" w:rsidRDefault="00464E98" w:rsidP="00464E98">
      <w:pPr>
        <w:jc w:val="center"/>
        <w:rPr>
          <w:lang w:val="en-US"/>
        </w:rPr>
      </w:pPr>
      <w:r>
        <w:rPr>
          <w:lang w:val="en-US"/>
        </w:rPr>
        <w:t xml:space="preserve">Sorry but I don’t have the video lengths this time! </w:t>
      </w:r>
      <w:r w:rsidR="002D4AB4">
        <w:rPr>
          <w:lang w:val="en-US"/>
        </w:rPr>
        <w:t xml:space="preserve">Worksheets are provided for your child to complete. Please </w:t>
      </w:r>
      <w:r>
        <w:rPr>
          <w:lang w:val="en-US"/>
        </w:rPr>
        <w:t>remember</w:t>
      </w:r>
      <w:r w:rsidR="002D4AB4">
        <w:rPr>
          <w:lang w:val="en-US"/>
        </w:rPr>
        <w:t xml:space="preserve"> some videos require the children to pause the video in the middle and complete a question or 2 before continuing.</w:t>
      </w:r>
    </w:p>
    <w:p w:rsidR="00334F99" w:rsidRDefault="00334F99" w:rsidP="00A32851">
      <w:pPr>
        <w:jc w:val="center"/>
        <w:rPr>
          <w:sz w:val="28"/>
          <w:u w:val="single"/>
          <w:lang w:val="en-US"/>
        </w:rPr>
      </w:pPr>
    </w:p>
    <w:p w:rsidR="00A32851" w:rsidRDefault="00464E98" w:rsidP="00A32851">
      <w:pPr>
        <w:jc w:val="center"/>
        <w:rPr>
          <w:sz w:val="28"/>
          <w:u w:val="single"/>
          <w:lang w:val="en-US"/>
        </w:rPr>
      </w:pPr>
      <w:r>
        <w:rPr>
          <w:sz w:val="28"/>
          <w:u w:val="single"/>
          <w:lang w:val="en-US"/>
        </w:rPr>
        <w:lastRenderedPageBreak/>
        <w:t>English x 5</w:t>
      </w:r>
    </w:p>
    <w:p w:rsidR="00430D03" w:rsidRDefault="00430D03" w:rsidP="00A32851">
      <w:pPr>
        <w:jc w:val="center"/>
        <w:rPr>
          <w:b/>
          <w:lang w:val="en-US"/>
        </w:rPr>
      </w:pPr>
      <w:r>
        <w:rPr>
          <w:b/>
          <w:lang w:val="en-US"/>
        </w:rPr>
        <w:t>(G) then (I</w:t>
      </w:r>
      <w:r w:rsidRPr="009B5959">
        <w:rPr>
          <w:b/>
          <w:lang w:val="en-US"/>
        </w:rPr>
        <w:t>)</w:t>
      </w:r>
    </w:p>
    <w:p w:rsidR="00430D03" w:rsidRPr="00430D03" w:rsidRDefault="00A07E91" w:rsidP="00A32851">
      <w:pPr>
        <w:jc w:val="center"/>
        <w:rPr>
          <w:u w:val="single"/>
          <w:lang w:val="en-US"/>
        </w:rPr>
      </w:pPr>
      <w:r>
        <w:rPr>
          <w:lang w:val="en-US"/>
        </w:rPr>
        <w:t>This week we will be u</w:t>
      </w:r>
      <w:r w:rsidRPr="00A07E91">
        <w:rPr>
          <w:lang w:val="en-US"/>
        </w:rPr>
        <w:t xml:space="preserve">sing adjectives </w:t>
      </w:r>
      <w:r>
        <w:rPr>
          <w:lang w:val="en-US"/>
        </w:rPr>
        <w:t>with –</w:t>
      </w:r>
      <w:proofErr w:type="spellStart"/>
      <w:r>
        <w:rPr>
          <w:lang w:val="en-US"/>
        </w:rPr>
        <w:t>er</w:t>
      </w:r>
      <w:proofErr w:type="spellEnd"/>
      <w:r>
        <w:rPr>
          <w:lang w:val="en-US"/>
        </w:rPr>
        <w:t xml:space="preserve"> and –</w:t>
      </w:r>
      <w:proofErr w:type="spellStart"/>
      <w:r>
        <w:rPr>
          <w:lang w:val="en-US"/>
        </w:rPr>
        <w:t>est</w:t>
      </w:r>
      <w:proofErr w:type="spellEnd"/>
      <w:r>
        <w:rPr>
          <w:lang w:val="en-US"/>
        </w:rPr>
        <w:t xml:space="preserve"> </w:t>
      </w:r>
      <w:r w:rsidRPr="00A07E91">
        <w:rPr>
          <w:lang w:val="en-US"/>
        </w:rPr>
        <w:t xml:space="preserve">to compare </w:t>
      </w:r>
      <w:r>
        <w:rPr>
          <w:lang w:val="en-US"/>
        </w:rPr>
        <w:t>characters</w:t>
      </w:r>
      <w:r>
        <w:rPr>
          <w:lang w:val="en-US"/>
        </w:rPr>
        <w:t xml:space="preserve"> in </w:t>
      </w:r>
      <w:r w:rsidR="00430D03">
        <w:rPr>
          <w:lang w:val="en-US"/>
        </w:rPr>
        <w:t>The Three Billy Goats Gruff.</w:t>
      </w:r>
    </w:p>
    <w:tbl>
      <w:tblPr>
        <w:tblStyle w:val="TableGrid"/>
        <w:tblW w:w="0" w:type="auto"/>
        <w:jc w:val="center"/>
        <w:tblLook w:val="04A0" w:firstRow="1" w:lastRow="0" w:firstColumn="1" w:lastColumn="0" w:noHBand="0" w:noVBand="1"/>
      </w:tblPr>
      <w:tblGrid>
        <w:gridCol w:w="1271"/>
        <w:gridCol w:w="7745"/>
      </w:tblGrid>
      <w:tr w:rsidR="00B3533C" w:rsidRPr="00464E98" w:rsidTr="00334F99">
        <w:trPr>
          <w:jc w:val="center"/>
        </w:trPr>
        <w:tc>
          <w:tcPr>
            <w:tcW w:w="1271" w:type="dxa"/>
            <w:shd w:val="clear" w:color="auto" w:fill="D9D9D9" w:themeFill="background1" w:themeFillShade="D9"/>
            <w:vAlign w:val="center"/>
          </w:tcPr>
          <w:p w:rsidR="00B3533C" w:rsidRPr="00464E98" w:rsidRDefault="00464E98" w:rsidP="00A72870">
            <w:pPr>
              <w:jc w:val="center"/>
              <w:rPr>
                <w:sz w:val="36"/>
                <w:lang w:val="en-US"/>
              </w:rPr>
            </w:pPr>
            <w:r>
              <w:rPr>
                <w:sz w:val="36"/>
                <w:lang w:val="en-US"/>
              </w:rPr>
              <w:t>Mon</w:t>
            </w:r>
          </w:p>
        </w:tc>
        <w:tc>
          <w:tcPr>
            <w:tcW w:w="7745" w:type="dxa"/>
          </w:tcPr>
          <w:p w:rsidR="00A72870" w:rsidRPr="00A07E91" w:rsidRDefault="002F0D6A" w:rsidP="002F0D6A">
            <w:pPr>
              <w:jc w:val="center"/>
              <w:rPr>
                <w:lang w:val="en-US"/>
              </w:rPr>
            </w:pPr>
            <w:r>
              <w:rPr>
                <w:lang w:val="en-US"/>
              </w:rPr>
              <w:t>Introducing</w:t>
            </w:r>
            <w:r w:rsidR="00A07E91">
              <w:rPr>
                <w:lang w:val="en-US"/>
              </w:rPr>
              <w:t xml:space="preserve"> –</w:t>
            </w:r>
            <w:proofErr w:type="spellStart"/>
            <w:r w:rsidR="00A07E91">
              <w:rPr>
                <w:lang w:val="en-US"/>
              </w:rPr>
              <w:t>er</w:t>
            </w:r>
            <w:proofErr w:type="spellEnd"/>
            <w:r w:rsidR="00A07E91">
              <w:rPr>
                <w:lang w:val="en-US"/>
              </w:rPr>
              <w:t xml:space="preserve"> and –</w:t>
            </w:r>
            <w:proofErr w:type="spellStart"/>
            <w:r w:rsidR="00A07E91">
              <w:rPr>
                <w:lang w:val="en-US"/>
              </w:rPr>
              <w:t>est</w:t>
            </w:r>
            <w:proofErr w:type="spellEnd"/>
            <w:r w:rsidR="00A07E91">
              <w:rPr>
                <w:lang w:val="en-US"/>
              </w:rPr>
              <w:t xml:space="preserve"> </w:t>
            </w:r>
            <w:r w:rsidR="00A07E91" w:rsidRPr="00A07E91">
              <w:rPr>
                <w:lang w:val="en-US"/>
              </w:rPr>
              <w:t xml:space="preserve">to compare </w:t>
            </w:r>
            <w:r>
              <w:rPr>
                <w:lang w:val="en-US"/>
              </w:rPr>
              <w:t>objects. See Monday PowerPoint.</w:t>
            </w:r>
          </w:p>
        </w:tc>
      </w:tr>
      <w:tr w:rsidR="00464E98" w:rsidRPr="00464E98" w:rsidTr="00334F99">
        <w:trPr>
          <w:jc w:val="center"/>
        </w:trPr>
        <w:tc>
          <w:tcPr>
            <w:tcW w:w="1271" w:type="dxa"/>
            <w:shd w:val="clear" w:color="auto" w:fill="D9D9D9" w:themeFill="background1" w:themeFillShade="D9"/>
            <w:vAlign w:val="center"/>
          </w:tcPr>
          <w:p w:rsidR="00464E98" w:rsidRPr="00464E98" w:rsidRDefault="00464E98" w:rsidP="00A72870">
            <w:pPr>
              <w:jc w:val="center"/>
              <w:rPr>
                <w:sz w:val="36"/>
                <w:lang w:val="en-US"/>
              </w:rPr>
            </w:pPr>
            <w:r>
              <w:rPr>
                <w:sz w:val="36"/>
                <w:lang w:val="en-US"/>
              </w:rPr>
              <w:t>Tue</w:t>
            </w:r>
          </w:p>
        </w:tc>
        <w:tc>
          <w:tcPr>
            <w:tcW w:w="7745" w:type="dxa"/>
          </w:tcPr>
          <w:p w:rsidR="00464E98" w:rsidRPr="00464E98" w:rsidRDefault="002F0D6A" w:rsidP="002F0D6A">
            <w:pPr>
              <w:jc w:val="center"/>
              <w:rPr>
                <w:lang w:val="en-US"/>
              </w:rPr>
            </w:pPr>
            <w:r>
              <w:rPr>
                <w:lang w:val="en-US"/>
              </w:rPr>
              <w:t>Introducing –</w:t>
            </w:r>
            <w:proofErr w:type="spellStart"/>
            <w:r>
              <w:rPr>
                <w:lang w:val="en-US"/>
              </w:rPr>
              <w:t>er</w:t>
            </w:r>
            <w:proofErr w:type="spellEnd"/>
            <w:r>
              <w:rPr>
                <w:lang w:val="en-US"/>
              </w:rPr>
              <w:t xml:space="preserve"> and –</w:t>
            </w:r>
            <w:proofErr w:type="spellStart"/>
            <w:r>
              <w:rPr>
                <w:lang w:val="en-US"/>
              </w:rPr>
              <w:t>est</w:t>
            </w:r>
            <w:proofErr w:type="spellEnd"/>
            <w:r>
              <w:rPr>
                <w:lang w:val="en-US"/>
              </w:rPr>
              <w:t xml:space="preserve"> </w:t>
            </w:r>
            <w:r w:rsidRPr="00A07E91">
              <w:rPr>
                <w:lang w:val="en-US"/>
              </w:rPr>
              <w:t xml:space="preserve">to compare </w:t>
            </w:r>
            <w:r>
              <w:rPr>
                <w:lang w:val="en-US"/>
              </w:rPr>
              <w:t>objects</w:t>
            </w:r>
            <w:r>
              <w:rPr>
                <w:lang w:val="en-US"/>
              </w:rPr>
              <w:t>, lesson 2</w:t>
            </w:r>
            <w:r>
              <w:rPr>
                <w:lang w:val="en-US"/>
              </w:rPr>
              <w:t xml:space="preserve">. See </w:t>
            </w:r>
            <w:r>
              <w:rPr>
                <w:lang w:val="en-US"/>
              </w:rPr>
              <w:t>Tuesday</w:t>
            </w:r>
            <w:r>
              <w:rPr>
                <w:lang w:val="en-US"/>
              </w:rPr>
              <w:t xml:space="preserve"> PowerPoint.</w:t>
            </w:r>
          </w:p>
        </w:tc>
      </w:tr>
      <w:tr w:rsidR="00464E98" w:rsidRPr="00464E98" w:rsidTr="00334F99">
        <w:trPr>
          <w:jc w:val="center"/>
        </w:trPr>
        <w:tc>
          <w:tcPr>
            <w:tcW w:w="1271" w:type="dxa"/>
            <w:shd w:val="clear" w:color="auto" w:fill="D9D9D9" w:themeFill="background1" w:themeFillShade="D9"/>
            <w:vAlign w:val="center"/>
          </w:tcPr>
          <w:p w:rsidR="00464E98" w:rsidRPr="00464E98" w:rsidRDefault="00464E98" w:rsidP="00A72870">
            <w:pPr>
              <w:jc w:val="center"/>
              <w:rPr>
                <w:sz w:val="36"/>
                <w:lang w:val="en-US"/>
              </w:rPr>
            </w:pPr>
            <w:r w:rsidRPr="00464E98">
              <w:rPr>
                <w:sz w:val="36"/>
                <w:lang w:val="en-US"/>
              </w:rPr>
              <w:t>Wed</w:t>
            </w:r>
          </w:p>
        </w:tc>
        <w:tc>
          <w:tcPr>
            <w:tcW w:w="7745" w:type="dxa"/>
          </w:tcPr>
          <w:p w:rsidR="00464E98" w:rsidRPr="00464E98" w:rsidRDefault="002F0D6A" w:rsidP="00464E98">
            <w:pPr>
              <w:jc w:val="center"/>
              <w:rPr>
                <w:lang w:val="en-US"/>
              </w:rPr>
            </w:pPr>
            <w:r>
              <w:rPr>
                <w:lang w:val="en-US"/>
              </w:rPr>
              <w:t>Using –</w:t>
            </w:r>
            <w:proofErr w:type="spellStart"/>
            <w:r>
              <w:rPr>
                <w:lang w:val="en-US"/>
              </w:rPr>
              <w:t>er</w:t>
            </w:r>
            <w:proofErr w:type="spellEnd"/>
            <w:r>
              <w:rPr>
                <w:lang w:val="en-US"/>
              </w:rPr>
              <w:t xml:space="preserve"> and –</w:t>
            </w:r>
            <w:proofErr w:type="spellStart"/>
            <w:r>
              <w:rPr>
                <w:lang w:val="en-US"/>
              </w:rPr>
              <w:t>est</w:t>
            </w:r>
            <w:proofErr w:type="spellEnd"/>
            <w:r>
              <w:rPr>
                <w:lang w:val="en-US"/>
              </w:rPr>
              <w:t xml:space="preserve"> to compare our own characters. See Wednesday PowerPoint.</w:t>
            </w:r>
          </w:p>
        </w:tc>
      </w:tr>
      <w:tr w:rsidR="00B3533C" w:rsidRPr="00464E98" w:rsidTr="00334F99">
        <w:trPr>
          <w:jc w:val="center"/>
        </w:trPr>
        <w:tc>
          <w:tcPr>
            <w:tcW w:w="1271" w:type="dxa"/>
            <w:shd w:val="clear" w:color="auto" w:fill="D9D9D9" w:themeFill="background1" w:themeFillShade="D9"/>
            <w:vAlign w:val="center"/>
          </w:tcPr>
          <w:p w:rsidR="00B3533C" w:rsidRPr="00464E98" w:rsidRDefault="00B3533C" w:rsidP="00A72870">
            <w:pPr>
              <w:jc w:val="center"/>
              <w:rPr>
                <w:sz w:val="36"/>
                <w:lang w:val="en-US"/>
              </w:rPr>
            </w:pPr>
            <w:r w:rsidRPr="00464E98">
              <w:rPr>
                <w:sz w:val="36"/>
                <w:lang w:val="en-US"/>
              </w:rPr>
              <w:t>Thu</w:t>
            </w:r>
          </w:p>
        </w:tc>
        <w:tc>
          <w:tcPr>
            <w:tcW w:w="7745" w:type="dxa"/>
          </w:tcPr>
          <w:p w:rsidR="00E72C15" w:rsidRPr="00137799" w:rsidRDefault="002F0D6A" w:rsidP="004A0676">
            <w:pPr>
              <w:jc w:val="center"/>
              <w:rPr>
                <w:rFonts w:cstheme="minorHAnsi"/>
                <w:lang w:val="en-US"/>
              </w:rPr>
            </w:pPr>
            <w:r>
              <w:rPr>
                <w:rFonts w:cstheme="minorHAnsi"/>
                <w:lang w:val="en-US"/>
              </w:rPr>
              <w:t>Writing your own Billy Goats Gruff story with characters using –</w:t>
            </w:r>
            <w:proofErr w:type="spellStart"/>
            <w:r>
              <w:rPr>
                <w:rFonts w:cstheme="minorHAnsi"/>
                <w:lang w:val="en-US"/>
              </w:rPr>
              <w:t>er</w:t>
            </w:r>
            <w:proofErr w:type="spellEnd"/>
            <w:r>
              <w:rPr>
                <w:rFonts w:cstheme="minorHAnsi"/>
                <w:lang w:val="en-US"/>
              </w:rPr>
              <w:t xml:space="preserve"> and –est.          See Thursday PowerPoint.</w:t>
            </w:r>
          </w:p>
        </w:tc>
      </w:tr>
      <w:tr w:rsidR="00B3533C" w:rsidRPr="00464E98" w:rsidTr="00334F99">
        <w:trPr>
          <w:jc w:val="center"/>
        </w:trPr>
        <w:tc>
          <w:tcPr>
            <w:tcW w:w="1271" w:type="dxa"/>
            <w:shd w:val="clear" w:color="auto" w:fill="D9D9D9" w:themeFill="background1" w:themeFillShade="D9"/>
            <w:vAlign w:val="center"/>
          </w:tcPr>
          <w:p w:rsidR="00B3533C" w:rsidRPr="00464E98" w:rsidRDefault="00B3533C" w:rsidP="00A72870">
            <w:pPr>
              <w:jc w:val="center"/>
              <w:rPr>
                <w:sz w:val="36"/>
                <w:lang w:val="en-US"/>
              </w:rPr>
            </w:pPr>
            <w:r w:rsidRPr="00464E98">
              <w:rPr>
                <w:sz w:val="36"/>
                <w:lang w:val="en-US"/>
              </w:rPr>
              <w:t>Fri</w:t>
            </w:r>
          </w:p>
        </w:tc>
        <w:tc>
          <w:tcPr>
            <w:tcW w:w="7745" w:type="dxa"/>
          </w:tcPr>
          <w:p w:rsidR="00B3533C" w:rsidRPr="00464E98" w:rsidRDefault="004A0676" w:rsidP="007D7503">
            <w:pPr>
              <w:jc w:val="center"/>
              <w:rPr>
                <w:lang w:val="en-US"/>
              </w:rPr>
            </w:pPr>
            <w:r>
              <w:rPr>
                <w:rFonts w:cstheme="minorHAnsi"/>
                <w:lang w:val="en-US"/>
              </w:rPr>
              <w:t>Revisit the Thursday PowerPoint and use the Word mat slide</w:t>
            </w:r>
            <w:r w:rsidR="002F0D6A">
              <w:rPr>
                <w:rFonts w:cstheme="minorHAnsi"/>
                <w:lang w:val="en-US"/>
              </w:rPr>
              <w:t xml:space="preserve"> (slide 9)</w:t>
            </w:r>
            <w:r>
              <w:rPr>
                <w:rFonts w:cstheme="minorHAnsi"/>
                <w:lang w:val="en-US"/>
              </w:rPr>
              <w:t xml:space="preserve"> to help you with your spelling as you c</w:t>
            </w:r>
            <w:r w:rsidRPr="00137799">
              <w:rPr>
                <w:rFonts w:cstheme="minorHAnsi"/>
                <w:lang w:val="en-US"/>
              </w:rPr>
              <w:t xml:space="preserve">ontinue with </w:t>
            </w:r>
            <w:r>
              <w:rPr>
                <w:rFonts w:cstheme="minorHAnsi"/>
                <w:lang w:val="en-US"/>
              </w:rPr>
              <w:t>writing your story.</w:t>
            </w:r>
          </w:p>
        </w:tc>
      </w:tr>
    </w:tbl>
    <w:p w:rsidR="00A32851" w:rsidRDefault="00A32851" w:rsidP="00A32851">
      <w:pPr>
        <w:jc w:val="center"/>
        <w:rPr>
          <w:lang w:val="en-US"/>
        </w:rPr>
      </w:pPr>
    </w:p>
    <w:p w:rsidR="00A32851" w:rsidRDefault="00334F99" w:rsidP="00A32851">
      <w:pPr>
        <w:jc w:val="center"/>
        <w:rPr>
          <w:sz w:val="28"/>
          <w:u w:val="single"/>
          <w:lang w:val="en-US"/>
        </w:rPr>
      </w:pPr>
      <w:r>
        <w:rPr>
          <w:sz w:val="28"/>
          <w:u w:val="single"/>
          <w:lang w:val="en-US"/>
        </w:rPr>
        <w:t>Phonics x 5</w:t>
      </w:r>
    </w:p>
    <w:p w:rsidR="007D7503" w:rsidRPr="007D7503" w:rsidRDefault="007D7503" w:rsidP="00A32851">
      <w:pPr>
        <w:jc w:val="center"/>
        <w:rPr>
          <w:b/>
          <w:lang w:val="en-US"/>
        </w:rPr>
      </w:pPr>
      <w:r w:rsidRPr="007D7503">
        <w:rPr>
          <w:b/>
          <w:lang w:val="en-US"/>
        </w:rPr>
        <w:t>(I)</w:t>
      </w:r>
    </w:p>
    <w:p w:rsidR="00A32851" w:rsidRDefault="000C59A0" w:rsidP="00B3533C">
      <w:pPr>
        <w:rPr>
          <w:lang w:val="en-US"/>
        </w:rPr>
      </w:pPr>
      <w:r>
        <w:rPr>
          <w:lang w:val="en-US"/>
        </w:rPr>
        <w:t>Please go to the ‘</w:t>
      </w:r>
      <w:r w:rsidRPr="000C59A0">
        <w:rPr>
          <w:i/>
          <w:lang w:val="en-US"/>
        </w:rPr>
        <w:t>Letters and Sounds for Home and School</w:t>
      </w:r>
      <w:r>
        <w:rPr>
          <w:lang w:val="en-US"/>
        </w:rPr>
        <w:t>’ page on YouTube and select the ‘</w:t>
      </w:r>
      <w:r w:rsidRPr="000B274C">
        <w:rPr>
          <w:i/>
          <w:lang w:val="en-US"/>
        </w:rPr>
        <w:t>Spring Term Year 1</w:t>
      </w:r>
      <w:r>
        <w:rPr>
          <w:lang w:val="en-US"/>
        </w:rPr>
        <w:t>’ playlist. Every day a new 20min video will be uploaded which will guide your child through the sound of the day. These videos are very good and your child should be able to understand these independently. Please let me know if your child struggles with these videos as I can then recommend an alternative starting point in a different playlist.</w:t>
      </w:r>
    </w:p>
    <w:p w:rsidR="00E632B8" w:rsidRDefault="00E632B8" w:rsidP="00B3533C">
      <w:pPr>
        <w:rPr>
          <w:lang w:val="en-US"/>
        </w:rPr>
      </w:pPr>
      <w:r>
        <w:rPr>
          <w:lang w:val="en-US"/>
        </w:rPr>
        <w:t xml:space="preserve">After watching the Letters and Sounds video, please direct your child to </w:t>
      </w:r>
      <w:hyperlink r:id="rId6" w:history="1">
        <w:r w:rsidRPr="00E15653">
          <w:rPr>
            <w:rStyle w:val="Hyperlink"/>
            <w:lang w:val="en-US"/>
          </w:rPr>
          <w:t>www.phonicsplay.co.uk</w:t>
        </w:r>
      </w:hyperlink>
      <w:r>
        <w:rPr>
          <w:lang w:val="en-US"/>
        </w:rPr>
        <w:t xml:space="preserve">, click on the 3 stripes in the top right corner and click on ‘Resources’. Then your child can select to play </w:t>
      </w:r>
      <w:r w:rsidRPr="00E632B8">
        <w:rPr>
          <w:b/>
          <w:i/>
          <w:lang w:val="en-US"/>
        </w:rPr>
        <w:t>Buried Treasure</w:t>
      </w:r>
      <w:r>
        <w:rPr>
          <w:lang w:val="en-US"/>
        </w:rPr>
        <w:t xml:space="preserve">, </w:t>
      </w:r>
      <w:r w:rsidRPr="00E632B8">
        <w:rPr>
          <w:b/>
          <w:i/>
          <w:lang w:val="en-US"/>
        </w:rPr>
        <w:t>Dragon’s Den</w:t>
      </w:r>
      <w:r>
        <w:rPr>
          <w:lang w:val="en-US"/>
        </w:rPr>
        <w:t xml:space="preserve"> or </w:t>
      </w:r>
      <w:r w:rsidRPr="00E632B8">
        <w:rPr>
          <w:b/>
          <w:i/>
          <w:lang w:val="en-US"/>
        </w:rPr>
        <w:t>Picnic on Pluto</w:t>
      </w:r>
      <w:r>
        <w:rPr>
          <w:lang w:val="en-US"/>
        </w:rPr>
        <w:t xml:space="preserve"> (it doesn’t matter which one they choose as they are basically all different versions of the same game!)</w:t>
      </w:r>
      <w:r w:rsidR="0081573D">
        <w:rPr>
          <w:lang w:val="en-US"/>
        </w:rPr>
        <w:t xml:space="preserve"> After clicking on the game and pressing ‘Start’ they will then be asked to select a phase and then a sound. Please check the table below to see which phase/sound I would like them to practice:</w:t>
      </w:r>
    </w:p>
    <w:tbl>
      <w:tblPr>
        <w:tblStyle w:val="TableGrid"/>
        <w:tblW w:w="0" w:type="auto"/>
        <w:jc w:val="center"/>
        <w:tblLook w:val="04A0" w:firstRow="1" w:lastRow="0" w:firstColumn="1" w:lastColumn="0" w:noHBand="0" w:noVBand="1"/>
      </w:tblPr>
      <w:tblGrid>
        <w:gridCol w:w="1271"/>
        <w:gridCol w:w="2410"/>
        <w:gridCol w:w="5335"/>
      </w:tblGrid>
      <w:tr w:rsidR="0081573D" w:rsidTr="00334F99">
        <w:trPr>
          <w:jc w:val="center"/>
        </w:trPr>
        <w:tc>
          <w:tcPr>
            <w:tcW w:w="1271" w:type="dxa"/>
            <w:shd w:val="clear" w:color="auto" w:fill="D9D9D9" w:themeFill="background1" w:themeFillShade="D9"/>
            <w:vAlign w:val="center"/>
          </w:tcPr>
          <w:p w:rsidR="0081573D" w:rsidRPr="007D7503" w:rsidRDefault="00334F99" w:rsidP="007D7503">
            <w:pPr>
              <w:jc w:val="center"/>
              <w:rPr>
                <w:sz w:val="28"/>
                <w:lang w:val="en-US"/>
              </w:rPr>
            </w:pPr>
            <w:r>
              <w:rPr>
                <w:sz w:val="28"/>
                <w:lang w:val="en-US"/>
              </w:rPr>
              <w:t>Mon</w:t>
            </w:r>
          </w:p>
        </w:tc>
        <w:tc>
          <w:tcPr>
            <w:tcW w:w="2410" w:type="dxa"/>
            <w:vAlign w:val="center"/>
          </w:tcPr>
          <w:p w:rsidR="0081573D" w:rsidRDefault="00334F99" w:rsidP="007D7503">
            <w:pPr>
              <w:jc w:val="center"/>
              <w:rPr>
                <w:lang w:val="en-US"/>
              </w:rPr>
            </w:pPr>
            <w:r>
              <w:rPr>
                <w:lang w:val="en-US"/>
              </w:rPr>
              <w:t>phase 5</w:t>
            </w:r>
          </w:p>
        </w:tc>
        <w:tc>
          <w:tcPr>
            <w:tcW w:w="5335" w:type="dxa"/>
            <w:vAlign w:val="center"/>
          </w:tcPr>
          <w:p w:rsidR="0081573D" w:rsidRDefault="00334F99" w:rsidP="007D7503">
            <w:pPr>
              <w:jc w:val="center"/>
              <w:rPr>
                <w:lang w:val="en-US"/>
              </w:rPr>
            </w:pPr>
            <w:proofErr w:type="spellStart"/>
            <w:r>
              <w:rPr>
                <w:lang w:val="en-US"/>
              </w:rPr>
              <w:t>ph</w:t>
            </w:r>
            <w:proofErr w:type="spellEnd"/>
          </w:p>
        </w:tc>
      </w:tr>
      <w:tr w:rsidR="00334F99" w:rsidTr="00334F99">
        <w:trPr>
          <w:jc w:val="center"/>
        </w:trPr>
        <w:tc>
          <w:tcPr>
            <w:tcW w:w="1271" w:type="dxa"/>
            <w:shd w:val="clear" w:color="auto" w:fill="D9D9D9" w:themeFill="background1" w:themeFillShade="D9"/>
            <w:vAlign w:val="center"/>
          </w:tcPr>
          <w:p w:rsidR="00334F99" w:rsidRPr="007D7503" w:rsidRDefault="00334F99" w:rsidP="007D7503">
            <w:pPr>
              <w:jc w:val="center"/>
              <w:rPr>
                <w:sz w:val="28"/>
                <w:lang w:val="en-US"/>
              </w:rPr>
            </w:pPr>
            <w:r>
              <w:rPr>
                <w:sz w:val="28"/>
                <w:lang w:val="en-US"/>
              </w:rPr>
              <w:t>Tue</w:t>
            </w:r>
          </w:p>
        </w:tc>
        <w:tc>
          <w:tcPr>
            <w:tcW w:w="2410" w:type="dxa"/>
            <w:vAlign w:val="center"/>
          </w:tcPr>
          <w:p w:rsidR="00334F99" w:rsidRDefault="00334F99" w:rsidP="007D7503">
            <w:pPr>
              <w:jc w:val="center"/>
              <w:rPr>
                <w:lang w:val="en-US"/>
              </w:rPr>
            </w:pPr>
            <w:r>
              <w:rPr>
                <w:lang w:val="en-US"/>
              </w:rPr>
              <w:t>phase 4</w:t>
            </w:r>
          </w:p>
        </w:tc>
        <w:tc>
          <w:tcPr>
            <w:tcW w:w="5335" w:type="dxa"/>
            <w:vAlign w:val="center"/>
          </w:tcPr>
          <w:p w:rsidR="00334F99" w:rsidRDefault="00334F99" w:rsidP="007D7503">
            <w:pPr>
              <w:jc w:val="center"/>
              <w:rPr>
                <w:lang w:val="en-US"/>
              </w:rPr>
            </w:pPr>
            <w:r>
              <w:rPr>
                <w:lang w:val="en-US"/>
              </w:rPr>
              <w:t xml:space="preserve">CCV and CCVC words </w:t>
            </w:r>
            <w:r w:rsidRPr="00334F99">
              <w:rPr>
                <w:lang w:val="en-US"/>
              </w:rPr>
              <w:sym w:font="Wingdings" w:char="F0E0"/>
            </w:r>
            <w:r>
              <w:rPr>
                <w:lang w:val="en-US"/>
              </w:rPr>
              <w:t xml:space="preserve"> Set 1-7</w:t>
            </w:r>
          </w:p>
        </w:tc>
      </w:tr>
      <w:tr w:rsidR="00334F99" w:rsidTr="00334F99">
        <w:trPr>
          <w:jc w:val="center"/>
        </w:trPr>
        <w:tc>
          <w:tcPr>
            <w:tcW w:w="1271" w:type="dxa"/>
            <w:shd w:val="clear" w:color="auto" w:fill="D9D9D9" w:themeFill="background1" w:themeFillShade="D9"/>
            <w:vAlign w:val="center"/>
          </w:tcPr>
          <w:p w:rsidR="00334F99" w:rsidRPr="007D7503" w:rsidRDefault="00334F99" w:rsidP="00334F99">
            <w:pPr>
              <w:jc w:val="center"/>
              <w:rPr>
                <w:sz w:val="28"/>
                <w:lang w:val="en-US"/>
              </w:rPr>
            </w:pPr>
            <w:r w:rsidRPr="007D7503">
              <w:rPr>
                <w:sz w:val="28"/>
                <w:lang w:val="en-US"/>
              </w:rPr>
              <w:t>Wed</w:t>
            </w:r>
          </w:p>
        </w:tc>
        <w:tc>
          <w:tcPr>
            <w:tcW w:w="2410" w:type="dxa"/>
            <w:vAlign w:val="center"/>
          </w:tcPr>
          <w:p w:rsidR="00334F99" w:rsidRDefault="00334F99" w:rsidP="007D7503">
            <w:pPr>
              <w:jc w:val="center"/>
              <w:rPr>
                <w:lang w:val="en-US"/>
              </w:rPr>
            </w:pPr>
            <w:r>
              <w:rPr>
                <w:lang w:val="en-US"/>
              </w:rPr>
              <w:t>phase 5</w:t>
            </w:r>
          </w:p>
        </w:tc>
        <w:tc>
          <w:tcPr>
            <w:tcW w:w="5335" w:type="dxa"/>
            <w:vAlign w:val="center"/>
          </w:tcPr>
          <w:p w:rsidR="00334F99" w:rsidRDefault="00334F99" w:rsidP="007D7503">
            <w:pPr>
              <w:jc w:val="center"/>
              <w:rPr>
                <w:lang w:val="en-US"/>
              </w:rPr>
            </w:pPr>
            <w:proofErr w:type="spellStart"/>
            <w:r>
              <w:rPr>
                <w:lang w:val="en-US"/>
              </w:rPr>
              <w:t>ou</w:t>
            </w:r>
            <w:proofErr w:type="spellEnd"/>
          </w:p>
        </w:tc>
      </w:tr>
      <w:tr w:rsidR="0081573D" w:rsidTr="00334F99">
        <w:trPr>
          <w:jc w:val="center"/>
        </w:trPr>
        <w:tc>
          <w:tcPr>
            <w:tcW w:w="1271" w:type="dxa"/>
            <w:shd w:val="clear" w:color="auto" w:fill="D9D9D9" w:themeFill="background1" w:themeFillShade="D9"/>
            <w:vAlign w:val="center"/>
          </w:tcPr>
          <w:p w:rsidR="0081573D" w:rsidRPr="007D7503" w:rsidRDefault="0081573D" w:rsidP="007D7503">
            <w:pPr>
              <w:jc w:val="center"/>
              <w:rPr>
                <w:sz w:val="28"/>
                <w:lang w:val="en-US"/>
              </w:rPr>
            </w:pPr>
            <w:r w:rsidRPr="007D7503">
              <w:rPr>
                <w:sz w:val="28"/>
                <w:lang w:val="en-US"/>
              </w:rPr>
              <w:t>Thu</w:t>
            </w:r>
          </w:p>
        </w:tc>
        <w:tc>
          <w:tcPr>
            <w:tcW w:w="2410" w:type="dxa"/>
            <w:vAlign w:val="center"/>
          </w:tcPr>
          <w:p w:rsidR="0081573D" w:rsidRDefault="00334F99" w:rsidP="007D7503">
            <w:pPr>
              <w:jc w:val="center"/>
              <w:rPr>
                <w:lang w:val="en-US"/>
              </w:rPr>
            </w:pPr>
            <w:r>
              <w:rPr>
                <w:lang w:val="en-US"/>
              </w:rPr>
              <w:t>phase 3</w:t>
            </w:r>
          </w:p>
        </w:tc>
        <w:tc>
          <w:tcPr>
            <w:tcW w:w="5335" w:type="dxa"/>
            <w:vAlign w:val="center"/>
          </w:tcPr>
          <w:p w:rsidR="0081573D" w:rsidRDefault="00334F99" w:rsidP="007D7503">
            <w:pPr>
              <w:jc w:val="center"/>
              <w:rPr>
                <w:lang w:val="en-US"/>
              </w:rPr>
            </w:pPr>
            <w:r>
              <w:rPr>
                <w:lang w:val="en-US"/>
              </w:rPr>
              <w:t>ear</w:t>
            </w:r>
          </w:p>
        </w:tc>
      </w:tr>
      <w:tr w:rsidR="0081573D" w:rsidTr="00334F99">
        <w:trPr>
          <w:jc w:val="center"/>
        </w:trPr>
        <w:tc>
          <w:tcPr>
            <w:tcW w:w="1271" w:type="dxa"/>
            <w:shd w:val="clear" w:color="auto" w:fill="D9D9D9" w:themeFill="background1" w:themeFillShade="D9"/>
            <w:vAlign w:val="center"/>
          </w:tcPr>
          <w:p w:rsidR="0081573D" w:rsidRPr="007D7503" w:rsidRDefault="0081573D" w:rsidP="007D7503">
            <w:pPr>
              <w:jc w:val="center"/>
              <w:rPr>
                <w:sz w:val="28"/>
                <w:lang w:val="en-US"/>
              </w:rPr>
            </w:pPr>
            <w:r w:rsidRPr="007D7503">
              <w:rPr>
                <w:sz w:val="28"/>
                <w:lang w:val="en-US"/>
              </w:rPr>
              <w:t>Fri</w:t>
            </w:r>
          </w:p>
        </w:tc>
        <w:tc>
          <w:tcPr>
            <w:tcW w:w="2410" w:type="dxa"/>
            <w:vAlign w:val="center"/>
          </w:tcPr>
          <w:p w:rsidR="0081573D" w:rsidRDefault="0081573D" w:rsidP="007D7503">
            <w:pPr>
              <w:jc w:val="center"/>
              <w:rPr>
                <w:lang w:val="en-US"/>
              </w:rPr>
            </w:pPr>
            <w:r>
              <w:rPr>
                <w:lang w:val="en-US"/>
              </w:rPr>
              <w:t>pha</w:t>
            </w:r>
            <w:r w:rsidR="00334F99">
              <w:rPr>
                <w:lang w:val="en-US"/>
              </w:rPr>
              <w:t>se 5</w:t>
            </w:r>
          </w:p>
        </w:tc>
        <w:tc>
          <w:tcPr>
            <w:tcW w:w="5335" w:type="dxa"/>
            <w:vAlign w:val="center"/>
          </w:tcPr>
          <w:p w:rsidR="0081573D" w:rsidRDefault="00334F99" w:rsidP="007D7503">
            <w:pPr>
              <w:jc w:val="center"/>
              <w:rPr>
                <w:lang w:val="en-US"/>
              </w:rPr>
            </w:pPr>
            <w:r>
              <w:rPr>
                <w:lang w:val="en-US"/>
              </w:rPr>
              <w:t>au</w:t>
            </w:r>
          </w:p>
        </w:tc>
      </w:tr>
    </w:tbl>
    <w:p w:rsidR="00334F99" w:rsidRDefault="00334F99" w:rsidP="00A32851">
      <w:pPr>
        <w:jc w:val="center"/>
        <w:rPr>
          <w:sz w:val="28"/>
          <w:u w:val="single"/>
          <w:lang w:val="en-US"/>
        </w:rPr>
      </w:pPr>
    </w:p>
    <w:p w:rsidR="00334F99" w:rsidRDefault="00334F99" w:rsidP="00A32851">
      <w:pPr>
        <w:jc w:val="center"/>
        <w:rPr>
          <w:sz w:val="28"/>
          <w:u w:val="single"/>
          <w:lang w:val="en-US"/>
        </w:rPr>
      </w:pPr>
    </w:p>
    <w:p w:rsidR="00A32851" w:rsidRPr="007D7503" w:rsidRDefault="00334F99" w:rsidP="00A32851">
      <w:pPr>
        <w:jc w:val="center"/>
        <w:rPr>
          <w:sz w:val="28"/>
          <w:u w:val="single"/>
          <w:lang w:val="en-US"/>
        </w:rPr>
      </w:pPr>
      <w:r>
        <w:rPr>
          <w:sz w:val="28"/>
          <w:u w:val="single"/>
          <w:lang w:val="en-US"/>
        </w:rPr>
        <w:t>Reading x 5</w:t>
      </w:r>
    </w:p>
    <w:p w:rsidR="00430D03" w:rsidRDefault="00430D03" w:rsidP="00430D03">
      <w:pPr>
        <w:jc w:val="center"/>
        <w:rPr>
          <w:lang w:val="en-US"/>
        </w:rPr>
      </w:pPr>
      <w:r>
        <w:rPr>
          <w:lang w:val="en-US"/>
        </w:rPr>
        <w:t>Please continue to read with your child every day. Choose a book from this list:</w:t>
      </w:r>
    </w:p>
    <w:p w:rsidR="00430D03" w:rsidRDefault="00464E98" w:rsidP="00A32851">
      <w:pPr>
        <w:jc w:val="center"/>
        <w:rPr>
          <w:lang w:val="en-US"/>
        </w:rPr>
      </w:pPr>
      <w:hyperlink r:id="rId7" w:history="1">
        <w:r w:rsidR="00430D03" w:rsidRPr="00E15653">
          <w:rPr>
            <w:rStyle w:val="Hyperlink"/>
            <w:lang w:val="en-US"/>
          </w:rPr>
          <w:t>www.oxfordowl.co.uk/for-home/find-a-book/library-page/?view=image&amp;query=&amp;type=book&amp;age_group=Age+4-7&amp;level=&amp;level_select=&amp;book_type=&amp;series=#</w:t>
        </w:r>
      </w:hyperlink>
    </w:p>
    <w:p w:rsidR="00430D03" w:rsidRDefault="00430D03" w:rsidP="00A32851">
      <w:pPr>
        <w:jc w:val="center"/>
        <w:rPr>
          <w:lang w:val="en-US"/>
        </w:rPr>
      </w:pPr>
      <w:r>
        <w:rPr>
          <w:lang w:val="en-US"/>
        </w:rPr>
        <w:t xml:space="preserve">The books get trickier as you go down the list. </w:t>
      </w:r>
    </w:p>
    <w:p w:rsidR="00430D03" w:rsidRDefault="00430D03" w:rsidP="00A32851">
      <w:pPr>
        <w:jc w:val="center"/>
        <w:rPr>
          <w:lang w:val="en-US"/>
        </w:rPr>
      </w:pPr>
      <w:r>
        <w:rPr>
          <w:lang w:val="en-US"/>
        </w:rPr>
        <w:t>Remember to read the same story 3 days in a row as the children will remember the sounds and words from the day before, which will improve their reading ability and confidence.</w:t>
      </w:r>
    </w:p>
    <w:p w:rsidR="00334F99" w:rsidRDefault="00334F99" w:rsidP="00A32851">
      <w:pPr>
        <w:jc w:val="center"/>
        <w:rPr>
          <w:lang w:val="en-US"/>
        </w:rPr>
      </w:pPr>
      <w:r>
        <w:rPr>
          <w:lang w:val="en-US"/>
        </w:rPr>
        <w:t>I will e-mail you</w:t>
      </w:r>
      <w:r w:rsidR="0054099C">
        <w:rPr>
          <w:lang w:val="en-US"/>
        </w:rPr>
        <w:t xml:space="preserve"> as soon as I can (apologies for the current delay)</w:t>
      </w:r>
      <w:r>
        <w:rPr>
          <w:lang w:val="en-US"/>
        </w:rPr>
        <w:t xml:space="preserve"> with a suggested start level (this will be a </w:t>
      </w:r>
      <w:proofErr w:type="spellStart"/>
      <w:r>
        <w:rPr>
          <w:lang w:val="en-US"/>
        </w:rPr>
        <w:t>colour</w:t>
      </w:r>
      <w:proofErr w:type="spellEnd"/>
      <w:r>
        <w:rPr>
          <w:lang w:val="en-US"/>
        </w:rPr>
        <w:t>) for your child based on their last assessment in school.</w:t>
      </w:r>
    </w:p>
    <w:p w:rsidR="00A32851" w:rsidRDefault="00A32851" w:rsidP="00A32851">
      <w:pPr>
        <w:jc w:val="center"/>
        <w:rPr>
          <w:lang w:val="en-US"/>
        </w:rPr>
      </w:pPr>
    </w:p>
    <w:p w:rsidR="007D7503" w:rsidRDefault="007D7503" w:rsidP="00A32851">
      <w:pPr>
        <w:jc w:val="center"/>
        <w:rPr>
          <w:lang w:val="en-US"/>
        </w:rPr>
      </w:pPr>
    </w:p>
    <w:p w:rsidR="00430D03" w:rsidRPr="007D7503" w:rsidRDefault="00334F99" w:rsidP="00430D03">
      <w:pPr>
        <w:jc w:val="center"/>
        <w:rPr>
          <w:sz w:val="28"/>
          <w:u w:val="single"/>
          <w:lang w:val="en-US"/>
        </w:rPr>
      </w:pPr>
      <w:r>
        <w:rPr>
          <w:sz w:val="28"/>
          <w:u w:val="single"/>
          <w:lang w:val="en-US"/>
        </w:rPr>
        <w:t>Wellbeing and mindfulness x 5</w:t>
      </w:r>
    </w:p>
    <w:tbl>
      <w:tblPr>
        <w:tblStyle w:val="TableGrid"/>
        <w:tblW w:w="0" w:type="auto"/>
        <w:jc w:val="center"/>
        <w:tblLook w:val="04A0" w:firstRow="1" w:lastRow="0" w:firstColumn="1" w:lastColumn="0" w:noHBand="0" w:noVBand="1"/>
      </w:tblPr>
      <w:tblGrid>
        <w:gridCol w:w="1271"/>
        <w:gridCol w:w="7745"/>
      </w:tblGrid>
      <w:tr w:rsidR="00430D03" w:rsidTr="00334F99">
        <w:trPr>
          <w:jc w:val="center"/>
        </w:trPr>
        <w:tc>
          <w:tcPr>
            <w:tcW w:w="1271" w:type="dxa"/>
            <w:shd w:val="clear" w:color="auto" w:fill="D9D9D9" w:themeFill="background1" w:themeFillShade="D9"/>
            <w:vAlign w:val="center"/>
          </w:tcPr>
          <w:p w:rsidR="00430D03" w:rsidRPr="007D7503" w:rsidRDefault="00334F99" w:rsidP="007D7503">
            <w:pPr>
              <w:jc w:val="center"/>
              <w:rPr>
                <w:sz w:val="36"/>
                <w:lang w:val="en-US"/>
              </w:rPr>
            </w:pPr>
            <w:r>
              <w:rPr>
                <w:sz w:val="36"/>
                <w:lang w:val="en-US"/>
              </w:rPr>
              <w:t>Mon</w:t>
            </w:r>
          </w:p>
          <w:p w:rsidR="00430D03" w:rsidRPr="007D7503" w:rsidRDefault="00430D03" w:rsidP="007D7503">
            <w:pPr>
              <w:jc w:val="center"/>
              <w:rPr>
                <w:sz w:val="36"/>
                <w:lang w:val="en-US"/>
              </w:rPr>
            </w:pPr>
            <w:r w:rsidRPr="007D7503">
              <w:rPr>
                <w:sz w:val="36"/>
                <w:lang w:val="en-US"/>
              </w:rPr>
              <w:t>(I)</w:t>
            </w:r>
          </w:p>
        </w:tc>
        <w:tc>
          <w:tcPr>
            <w:tcW w:w="7745" w:type="dxa"/>
            <w:vAlign w:val="center"/>
          </w:tcPr>
          <w:p w:rsidR="00430D03" w:rsidRDefault="00C51BFD" w:rsidP="007D7503">
            <w:pPr>
              <w:jc w:val="center"/>
              <w:rPr>
                <w:lang w:val="en-US"/>
              </w:rPr>
            </w:pPr>
            <w:r>
              <w:rPr>
                <w:lang w:val="en-US"/>
              </w:rPr>
              <w:t xml:space="preserve">Guided meditation: Space breathing: </w:t>
            </w:r>
            <w:hyperlink r:id="rId8" w:history="1">
              <w:r w:rsidRPr="006B5092">
                <w:rPr>
                  <w:rStyle w:val="Hyperlink"/>
                  <w:lang w:val="en-US"/>
                </w:rPr>
                <w:t>www.youtube.com/watch?v=KhXt7cpCPPs</w:t>
              </w:r>
            </w:hyperlink>
            <w:r>
              <w:rPr>
                <w:lang w:val="en-US"/>
              </w:rPr>
              <w:t xml:space="preserve"> (6:42)</w:t>
            </w:r>
          </w:p>
        </w:tc>
      </w:tr>
      <w:tr w:rsidR="00334F99" w:rsidTr="00334F99">
        <w:trPr>
          <w:jc w:val="center"/>
        </w:trPr>
        <w:tc>
          <w:tcPr>
            <w:tcW w:w="1271" w:type="dxa"/>
            <w:shd w:val="clear" w:color="auto" w:fill="D9D9D9" w:themeFill="background1" w:themeFillShade="D9"/>
            <w:vAlign w:val="center"/>
          </w:tcPr>
          <w:p w:rsidR="00334F99" w:rsidRPr="007D7503" w:rsidRDefault="00334F99" w:rsidP="00334F99">
            <w:pPr>
              <w:jc w:val="center"/>
              <w:rPr>
                <w:sz w:val="36"/>
                <w:lang w:val="en-US"/>
              </w:rPr>
            </w:pPr>
            <w:r>
              <w:rPr>
                <w:sz w:val="36"/>
                <w:lang w:val="en-US"/>
              </w:rPr>
              <w:t>Tue</w:t>
            </w:r>
          </w:p>
          <w:p w:rsidR="00334F99" w:rsidRPr="007D7503" w:rsidRDefault="00334F99" w:rsidP="00334F99">
            <w:pPr>
              <w:jc w:val="center"/>
              <w:rPr>
                <w:sz w:val="36"/>
                <w:lang w:val="en-US"/>
              </w:rPr>
            </w:pPr>
            <w:r w:rsidRPr="007D7503">
              <w:rPr>
                <w:sz w:val="36"/>
                <w:lang w:val="en-US"/>
              </w:rPr>
              <w:t>(I)</w:t>
            </w:r>
          </w:p>
        </w:tc>
        <w:tc>
          <w:tcPr>
            <w:tcW w:w="7745" w:type="dxa"/>
            <w:vAlign w:val="center"/>
          </w:tcPr>
          <w:p w:rsidR="00334F99" w:rsidRDefault="00334F99" w:rsidP="00334F99">
            <w:pPr>
              <w:jc w:val="center"/>
            </w:pPr>
            <w:r>
              <w:rPr>
                <w:lang w:val="en-US"/>
              </w:rPr>
              <w:t>Yoga</w:t>
            </w:r>
            <w:r>
              <w:rPr>
                <w:lang w:val="en-US"/>
              </w:rPr>
              <w:t xml:space="preserve"> – Three Billy Goats Gruff</w:t>
            </w:r>
            <w:r>
              <w:rPr>
                <w:lang w:val="en-US"/>
              </w:rPr>
              <w:t xml:space="preserve">: </w:t>
            </w:r>
            <w:hyperlink r:id="rId9" w:history="1">
              <w:r w:rsidRPr="00E15653">
                <w:rPr>
                  <w:rStyle w:val="Hyperlink"/>
                  <w:lang w:val="en-US"/>
                </w:rPr>
                <w:t>https://www.youtube.com/watch?v=o6vHyqYiH-8</w:t>
              </w:r>
            </w:hyperlink>
            <w:r>
              <w:t xml:space="preserve"> </w:t>
            </w:r>
          </w:p>
          <w:p w:rsidR="00334F99" w:rsidRDefault="00334F99" w:rsidP="00334F99">
            <w:pPr>
              <w:jc w:val="center"/>
              <w:rPr>
                <w:lang w:val="en-US"/>
              </w:rPr>
            </w:pPr>
            <w:r>
              <w:t>(17:07)</w:t>
            </w:r>
          </w:p>
        </w:tc>
      </w:tr>
      <w:tr w:rsidR="00334F99" w:rsidTr="00334F99">
        <w:trPr>
          <w:jc w:val="center"/>
        </w:trPr>
        <w:tc>
          <w:tcPr>
            <w:tcW w:w="1271" w:type="dxa"/>
            <w:shd w:val="clear" w:color="auto" w:fill="D9D9D9" w:themeFill="background1" w:themeFillShade="D9"/>
            <w:vAlign w:val="center"/>
          </w:tcPr>
          <w:p w:rsidR="00334F99" w:rsidRPr="007D7503" w:rsidRDefault="00334F99" w:rsidP="00334F99">
            <w:pPr>
              <w:jc w:val="center"/>
              <w:rPr>
                <w:sz w:val="36"/>
                <w:lang w:val="en-US"/>
              </w:rPr>
            </w:pPr>
            <w:r>
              <w:rPr>
                <w:sz w:val="36"/>
                <w:lang w:val="en-US"/>
              </w:rPr>
              <w:t>Wed</w:t>
            </w:r>
          </w:p>
          <w:p w:rsidR="00334F99" w:rsidRPr="007D7503" w:rsidRDefault="00334F99" w:rsidP="00334F99">
            <w:pPr>
              <w:jc w:val="center"/>
              <w:rPr>
                <w:sz w:val="36"/>
                <w:lang w:val="en-US"/>
              </w:rPr>
            </w:pPr>
            <w:r w:rsidRPr="007D7503">
              <w:rPr>
                <w:sz w:val="36"/>
                <w:lang w:val="en-US"/>
              </w:rPr>
              <w:t>(I)</w:t>
            </w:r>
          </w:p>
        </w:tc>
        <w:tc>
          <w:tcPr>
            <w:tcW w:w="7745" w:type="dxa"/>
            <w:vAlign w:val="center"/>
          </w:tcPr>
          <w:p w:rsidR="00334F99" w:rsidRDefault="00C51BFD" w:rsidP="007D7503">
            <w:pPr>
              <w:jc w:val="center"/>
              <w:rPr>
                <w:lang w:val="en-US"/>
              </w:rPr>
            </w:pPr>
            <w:r>
              <w:rPr>
                <w:lang w:val="en-US"/>
              </w:rPr>
              <w:t xml:space="preserve">Guided meditation – Spaceship to the Moon: </w:t>
            </w:r>
            <w:hyperlink r:id="rId10" w:history="1">
              <w:r w:rsidRPr="006B5092">
                <w:rPr>
                  <w:rStyle w:val="Hyperlink"/>
                  <w:lang w:val="en-US"/>
                </w:rPr>
                <w:t>www.youtube.com/watch?v=mV9BBR1RoGg</w:t>
              </w:r>
            </w:hyperlink>
            <w:r>
              <w:rPr>
                <w:lang w:val="en-US"/>
              </w:rPr>
              <w:t xml:space="preserve"> (18:24)</w:t>
            </w:r>
          </w:p>
        </w:tc>
      </w:tr>
      <w:tr w:rsidR="00430D03" w:rsidTr="00334F99">
        <w:trPr>
          <w:jc w:val="center"/>
        </w:trPr>
        <w:tc>
          <w:tcPr>
            <w:tcW w:w="1271" w:type="dxa"/>
            <w:shd w:val="clear" w:color="auto" w:fill="D9D9D9" w:themeFill="background1" w:themeFillShade="D9"/>
            <w:vAlign w:val="center"/>
          </w:tcPr>
          <w:p w:rsidR="00430D03" w:rsidRPr="007D7503" w:rsidRDefault="00430D03" w:rsidP="007D7503">
            <w:pPr>
              <w:jc w:val="center"/>
              <w:rPr>
                <w:sz w:val="36"/>
                <w:lang w:val="en-US"/>
              </w:rPr>
            </w:pPr>
            <w:r w:rsidRPr="007D7503">
              <w:rPr>
                <w:sz w:val="36"/>
                <w:lang w:val="en-US"/>
              </w:rPr>
              <w:t>Thu</w:t>
            </w:r>
          </w:p>
          <w:p w:rsidR="00430D03" w:rsidRPr="007D7503" w:rsidRDefault="00430D03" w:rsidP="007D7503">
            <w:pPr>
              <w:jc w:val="center"/>
              <w:rPr>
                <w:sz w:val="36"/>
                <w:lang w:val="en-US"/>
              </w:rPr>
            </w:pPr>
            <w:r w:rsidRPr="007D7503">
              <w:rPr>
                <w:sz w:val="36"/>
                <w:lang w:val="en-US"/>
              </w:rPr>
              <w:t>(I)</w:t>
            </w:r>
          </w:p>
        </w:tc>
        <w:tc>
          <w:tcPr>
            <w:tcW w:w="7745" w:type="dxa"/>
            <w:vAlign w:val="center"/>
          </w:tcPr>
          <w:p w:rsidR="00430D03" w:rsidRDefault="00334F99" w:rsidP="007D7503">
            <w:pPr>
              <w:jc w:val="center"/>
              <w:rPr>
                <w:lang w:val="en-US"/>
              </w:rPr>
            </w:pPr>
            <w:r>
              <w:rPr>
                <w:lang w:val="en-US"/>
              </w:rPr>
              <w:t xml:space="preserve">Cosmic Yoga – Mike and </w:t>
            </w:r>
            <w:proofErr w:type="spellStart"/>
            <w:r>
              <w:rPr>
                <w:lang w:val="en-US"/>
              </w:rPr>
              <w:t>Muttnik</w:t>
            </w:r>
            <w:proofErr w:type="spellEnd"/>
            <w:r>
              <w:rPr>
                <w:lang w:val="en-US"/>
              </w:rPr>
              <w:t xml:space="preserve"> on the Moon: </w:t>
            </w:r>
            <w:hyperlink r:id="rId11" w:history="1">
              <w:r w:rsidRPr="006B5092">
                <w:rPr>
                  <w:rStyle w:val="Hyperlink"/>
                  <w:lang w:val="en-US"/>
                </w:rPr>
                <w:t>https://www.youtube.com/watch?v=v9W8iV4AJYQ</w:t>
              </w:r>
            </w:hyperlink>
            <w:r>
              <w:rPr>
                <w:lang w:val="en-US"/>
              </w:rPr>
              <w:t xml:space="preserve"> (17:52)</w:t>
            </w:r>
          </w:p>
        </w:tc>
      </w:tr>
      <w:tr w:rsidR="00430D03" w:rsidTr="00334F99">
        <w:trPr>
          <w:jc w:val="center"/>
        </w:trPr>
        <w:tc>
          <w:tcPr>
            <w:tcW w:w="1271" w:type="dxa"/>
            <w:shd w:val="clear" w:color="auto" w:fill="D9D9D9" w:themeFill="background1" w:themeFillShade="D9"/>
            <w:vAlign w:val="center"/>
          </w:tcPr>
          <w:p w:rsidR="00430D03" w:rsidRPr="007D7503" w:rsidRDefault="00430D03" w:rsidP="007D7503">
            <w:pPr>
              <w:jc w:val="center"/>
              <w:rPr>
                <w:sz w:val="36"/>
                <w:lang w:val="en-US"/>
              </w:rPr>
            </w:pPr>
            <w:r w:rsidRPr="007D7503">
              <w:rPr>
                <w:sz w:val="36"/>
                <w:lang w:val="en-US"/>
              </w:rPr>
              <w:t>Fri</w:t>
            </w:r>
          </w:p>
          <w:p w:rsidR="00430D03" w:rsidRPr="007D7503" w:rsidRDefault="00334F99" w:rsidP="007D7503">
            <w:pPr>
              <w:jc w:val="center"/>
              <w:rPr>
                <w:sz w:val="36"/>
                <w:lang w:val="en-US"/>
              </w:rPr>
            </w:pPr>
            <w:r>
              <w:rPr>
                <w:sz w:val="36"/>
                <w:lang w:val="en-US"/>
              </w:rPr>
              <w:t>(I/G</w:t>
            </w:r>
            <w:r w:rsidR="00430D03" w:rsidRPr="007D7503">
              <w:rPr>
                <w:sz w:val="36"/>
                <w:lang w:val="en-US"/>
              </w:rPr>
              <w:t>)</w:t>
            </w:r>
          </w:p>
        </w:tc>
        <w:tc>
          <w:tcPr>
            <w:tcW w:w="7745" w:type="dxa"/>
            <w:vAlign w:val="center"/>
          </w:tcPr>
          <w:p w:rsidR="00430D03" w:rsidRDefault="00334F99" w:rsidP="00334F99">
            <w:pPr>
              <w:jc w:val="center"/>
              <w:rPr>
                <w:lang w:val="en-US"/>
              </w:rPr>
            </w:pPr>
            <w:r>
              <w:rPr>
                <w:lang w:val="en-US"/>
              </w:rPr>
              <w:t xml:space="preserve">Take a piece of paper and draw a small circle in the middle. </w:t>
            </w:r>
            <w:proofErr w:type="spellStart"/>
            <w:r>
              <w:rPr>
                <w:lang w:val="en-US"/>
              </w:rPr>
              <w:t>Colour</w:t>
            </w:r>
            <w:proofErr w:type="spellEnd"/>
            <w:r>
              <w:rPr>
                <w:lang w:val="en-US"/>
              </w:rPr>
              <w:t xml:space="preserve"> it in yellow, maybe you could add a smiley face? This is your sun. Every sun needs sunbeams so now I want you to think about all the things that make you happy. When you think of something, write it down with a yellow or orange pen or pencil coming out of your sun. After a while you’ll have a lovely and bright picture of a sun made of all the things that make you happy!</w:t>
            </w:r>
          </w:p>
        </w:tc>
      </w:tr>
    </w:tbl>
    <w:p w:rsidR="007D7503" w:rsidRDefault="007D7503" w:rsidP="00A32851">
      <w:pPr>
        <w:jc w:val="center"/>
        <w:rPr>
          <w:rFonts w:eastAsia="Arial" w:cs="Arial"/>
          <w:szCs w:val="21"/>
        </w:rPr>
      </w:pPr>
    </w:p>
    <w:p w:rsidR="00A32851" w:rsidRPr="007D7503" w:rsidRDefault="00A32851" w:rsidP="00A32851">
      <w:pPr>
        <w:jc w:val="center"/>
        <w:rPr>
          <w:sz w:val="28"/>
          <w:u w:val="single"/>
          <w:lang w:val="en-US"/>
        </w:rPr>
      </w:pPr>
      <w:r w:rsidRPr="007D7503">
        <w:rPr>
          <w:sz w:val="28"/>
          <w:u w:val="single"/>
          <w:lang w:val="en-US"/>
        </w:rPr>
        <w:t>Spellings:</w:t>
      </w:r>
    </w:p>
    <w:p w:rsidR="00A32851" w:rsidRDefault="00A32851" w:rsidP="00A32851">
      <w:pPr>
        <w:jc w:val="center"/>
        <w:rPr>
          <w:lang w:val="en-US"/>
        </w:rPr>
      </w:pPr>
      <w:r>
        <w:rPr>
          <w:lang w:val="en-US"/>
        </w:rPr>
        <w:t>Please practice these spellings with your child</w:t>
      </w:r>
      <w:r w:rsidR="00430D03">
        <w:rPr>
          <w:lang w:val="en-US"/>
        </w:rPr>
        <w:t xml:space="preserve"> every day</w:t>
      </w:r>
      <w:r>
        <w:rPr>
          <w:lang w:val="en-US"/>
        </w:rPr>
        <w:t xml:space="preserve"> and</w:t>
      </w:r>
      <w:r w:rsidR="00430D03">
        <w:rPr>
          <w:lang w:val="en-US"/>
        </w:rPr>
        <w:t xml:space="preserve"> then</w:t>
      </w:r>
      <w:r>
        <w:rPr>
          <w:lang w:val="en-US"/>
        </w:rPr>
        <w:t xml:space="preserve"> test them on Friday</w:t>
      </w:r>
    </w:p>
    <w:tbl>
      <w:tblPr>
        <w:tblStyle w:val="TableGrid"/>
        <w:tblW w:w="0" w:type="auto"/>
        <w:jc w:val="center"/>
        <w:tblLook w:val="04A0" w:firstRow="1" w:lastRow="0" w:firstColumn="1" w:lastColumn="0" w:noHBand="0" w:noVBand="1"/>
      </w:tblPr>
      <w:tblGrid>
        <w:gridCol w:w="4508"/>
        <w:gridCol w:w="4508"/>
      </w:tblGrid>
      <w:tr w:rsidR="00A32851" w:rsidTr="00334F99">
        <w:trPr>
          <w:jc w:val="center"/>
        </w:trPr>
        <w:tc>
          <w:tcPr>
            <w:tcW w:w="4508" w:type="dxa"/>
            <w:shd w:val="clear" w:color="auto" w:fill="FF9999"/>
            <w:vAlign w:val="center"/>
          </w:tcPr>
          <w:p w:rsidR="00334F99" w:rsidRPr="005D2AE5" w:rsidRDefault="00334F99" w:rsidP="00430D03">
            <w:pPr>
              <w:jc w:val="center"/>
              <w:rPr>
                <w:sz w:val="24"/>
                <w:lang w:val="en-US"/>
              </w:rPr>
            </w:pPr>
            <w:r w:rsidRPr="005D2AE5">
              <w:rPr>
                <w:sz w:val="24"/>
                <w:lang w:val="en-US"/>
              </w:rPr>
              <w:t>p</w:t>
            </w:r>
            <w:r w:rsidRPr="005D2AE5">
              <w:rPr>
                <w:b/>
                <w:color w:val="FF0000"/>
                <w:sz w:val="24"/>
                <w:lang w:val="en-US"/>
              </w:rPr>
              <w:t>air</w:t>
            </w:r>
          </w:p>
          <w:p w:rsidR="00430D03" w:rsidRPr="005D2AE5" w:rsidRDefault="00334F99" w:rsidP="00430D03">
            <w:pPr>
              <w:jc w:val="center"/>
              <w:rPr>
                <w:sz w:val="24"/>
                <w:lang w:val="en-US"/>
              </w:rPr>
            </w:pPr>
            <w:r w:rsidRPr="005D2AE5">
              <w:rPr>
                <w:sz w:val="24"/>
                <w:lang w:val="en-US"/>
              </w:rPr>
              <w:t>h</w:t>
            </w:r>
            <w:r w:rsidRPr="005D2AE5">
              <w:rPr>
                <w:b/>
                <w:color w:val="FF0000"/>
                <w:sz w:val="24"/>
                <w:lang w:val="en-US"/>
              </w:rPr>
              <w:t>air</w:t>
            </w:r>
          </w:p>
          <w:p w:rsidR="00334F99" w:rsidRPr="005D2AE5" w:rsidRDefault="00334F99" w:rsidP="00430D03">
            <w:pPr>
              <w:jc w:val="center"/>
              <w:rPr>
                <w:sz w:val="24"/>
                <w:lang w:val="en-US"/>
              </w:rPr>
            </w:pPr>
            <w:r w:rsidRPr="005D2AE5">
              <w:rPr>
                <w:sz w:val="24"/>
                <w:lang w:val="en-US"/>
              </w:rPr>
              <w:t>f</w:t>
            </w:r>
            <w:r w:rsidRPr="005D2AE5">
              <w:rPr>
                <w:b/>
                <w:color w:val="FF0000"/>
                <w:sz w:val="24"/>
                <w:lang w:val="en-US"/>
              </w:rPr>
              <w:t>air</w:t>
            </w:r>
          </w:p>
          <w:p w:rsidR="00334F99" w:rsidRPr="005D2AE5" w:rsidRDefault="00334F99" w:rsidP="00430D03">
            <w:pPr>
              <w:jc w:val="center"/>
              <w:rPr>
                <w:sz w:val="24"/>
                <w:lang w:val="en-US"/>
              </w:rPr>
            </w:pPr>
            <w:r w:rsidRPr="005D2AE5">
              <w:rPr>
                <w:sz w:val="24"/>
                <w:lang w:val="en-US"/>
              </w:rPr>
              <w:t>ch</w:t>
            </w:r>
            <w:r w:rsidRPr="005D2AE5">
              <w:rPr>
                <w:b/>
                <w:color w:val="FF0000"/>
                <w:sz w:val="24"/>
                <w:lang w:val="en-US"/>
              </w:rPr>
              <w:t>air</w:t>
            </w:r>
          </w:p>
          <w:p w:rsidR="00334F99" w:rsidRPr="005D2AE5" w:rsidRDefault="00334F99" w:rsidP="00334F99">
            <w:pPr>
              <w:jc w:val="center"/>
              <w:rPr>
                <w:sz w:val="24"/>
                <w:lang w:val="en-US"/>
              </w:rPr>
            </w:pPr>
            <w:r w:rsidRPr="005D2AE5">
              <w:rPr>
                <w:sz w:val="24"/>
                <w:lang w:val="en-US"/>
              </w:rPr>
              <w:t>f</w:t>
            </w:r>
            <w:r w:rsidRPr="005D2AE5">
              <w:rPr>
                <w:b/>
                <w:color w:val="FF0000"/>
                <w:sz w:val="24"/>
                <w:lang w:val="en-US"/>
              </w:rPr>
              <w:t>air</w:t>
            </w:r>
            <w:r w:rsidRPr="005D2AE5">
              <w:rPr>
                <w:sz w:val="24"/>
                <w:lang w:val="en-US"/>
              </w:rPr>
              <w:t>y</w:t>
            </w:r>
          </w:p>
        </w:tc>
        <w:tc>
          <w:tcPr>
            <w:tcW w:w="4508" w:type="dxa"/>
            <w:shd w:val="clear" w:color="auto" w:fill="A8D08D" w:themeFill="accent6" w:themeFillTint="99"/>
          </w:tcPr>
          <w:p w:rsidR="00430D03" w:rsidRPr="005D2AE5" w:rsidRDefault="00430D03" w:rsidP="00A32851">
            <w:pPr>
              <w:jc w:val="center"/>
              <w:rPr>
                <w:sz w:val="16"/>
                <w:lang w:val="en-US"/>
              </w:rPr>
            </w:pPr>
          </w:p>
          <w:p w:rsidR="00334F99" w:rsidRPr="005D2AE5" w:rsidRDefault="00334F99" w:rsidP="00430D03">
            <w:pPr>
              <w:jc w:val="center"/>
              <w:rPr>
                <w:sz w:val="24"/>
                <w:lang w:val="en-US"/>
              </w:rPr>
            </w:pPr>
            <w:r w:rsidRPr="005D2AE5">
              <w:rPr>
                <w:sz w:val="24"/>
                <w:lang w:val="en-US"/>
              </w:rPr>
              <w:t>h</w:t>
            </w:r>
            <w:r w:rsidRPr="005D2AE5">
              <w:rPr>
                <w:b/>
                <w:color w:val="FF0000"/>
                <w:sz w:val="24"/>
                <w:lang w:val="en-US"/>
              </w:rPr>
              <w:t>ea</w:t>
            </w:r>
            <w:r w:rsidRPr="005D2AE5">
              <w:rPr>
                <w:sz w:val="24"/>
                <w:lang w:val="en-US"/>
              </w:rPr>
              <w:t>d</w:t>
            </w:r>
          </w:p>
          <w:p w:rsidR="00334F99" w:rsidRPr="005D2AE5" w:rsidRDefault="00334F99" w:rsidP="00430D03">
            <w:pPr>
              <w:jc w:val="center"/>
              <w:rPr>
                <w:sz w:val="24"/>
                <w:lang w:val="en-US"/>
              </w:rPr>
            </w:pPr>
            <w:r w:rsidRPr="005D2AE5">
              <w:rPr>
                <w:sz w:val="24"/>
                <w:lang w:val="en-US"/>
              </w:rPr>
              <w:t>br</w:t>
            </w:r>
            <w:r w:rsidRPr="005D2AE5">
              <w:rPr>
                <w:b/>
                <w:color w:val="FF0000"/>
                <w:sz w:val="24"/>
                <w:lang w:val="en-US"/>
              </w:rPr>
              <w:t>ea</w:t>
            </w:r>
            <w:r w:rsidRPr="005D2AE5">
              <w:rPr>
                <w:sz w:val="24"/>
                <w:lang w:val="en-US"/>
              </w:rPr>
              <w:t>d</w:t>
            </w:r>
          </w:p>
          <w:p w:rsidR="00334F99" w:rsidRPr="005D2AE5" w:rsidRDefault="00334F99" w:rsidP="00430D03">
            <w:pPr>
              <w:jc w:val="center"/>
              <w:rPr>
                <w:sz w:val="24"/>
                <w:lang w:val="en-US"/>
              </w:rPr>
            </w:pPr>
            <w:r w:rsidRPr="005D2AE5">
              <w:rPr>
                <w:sz w:val="24"/>
                <w:lang w:val="en-US"/>
              </w:rPr>
              <w:t>r</w:t>
            </w:r>
            <w:r w:rsidRPr="005D2AE5">
              <w:rPr>
                <w:b/>
                <w:color w:val="FF0000"/>
                <w:sz w:val="24"/>
                <w:lang w:val="en-US"/>
              </w:rPr>
              <w:t>ea</w:t>
            </w:r>
            <w:r w:rsidRPr="005D2AE5">
              <w:rPr>
                <w:sz w:val="24"/>
                <w:lang w:val="en-US"/>
              </w:rPr>
              <w:t>dy</w:t>
            </w:r>
          </w:p>
          <w:p w:rsidR="00430D03" w:rsidRPr="005D2AE5" w:rsidRDefault="00334F99" w:rsidP="00430D03">
            <w:pPr>
              <w:jc w:val="center"/>
              <w:rPr>
                <w:sz w:val="24"/>
                <w:lang w:val="en-US"/>
              </w:rPr>
            </w:pPr>
            <w:r w:rsidRPr="005D2AE5">
              <w:rPr>
                <w:sz w:val="24"/>
                <w:lang w:val="en-US"/>
              </w:rPr>
              <w:t>f</w:t>
            </w:r>
            <w:r w:rsidRPr="005D2AE5">
              <w:rPr>
                <w:b/>
                <w:color w:val="FF0000"/>
                <w:sz w:val="24"/>
                <w:lang w:val="en-US"/>
              </w:rPr>
              <w:t>ea</w:t>
            </w:r>
            <w:r w:rsidRPr="005D2AE5">
              <w:rPr>
                <w:sz w:val="24"/>
                <w:lang w:val="en-US"/>
              </w:rPr>
              <w:t>ther</w:t>
            </w:r>
          </w:p>
          <w:p w:rsidR="00334F99" w:rsidRPr="005D2AE5" w:rsidRDefault="00334F99" w:rsidP="00430D03">
            <w:pPr>
              <w:jc w:val="center"/>
              <w:rPr>
                <w:sz w:val="24"/>
                <w:lang w:val="en-US"/>
              </w:rPr>
            </w:pPr>
            <w:r w:rsidRPr="005D2AE5">
              <w:rPr>
                <w:sz w:val="24"/>
                <w:lang w:val="en-US"/>
              </w:rPr>
              <w:t>br</w:t>
            </w:r>
            <w:r w:rsidRPr="005D2AE5">
              <w:rPr>
                <w:b/>
                <w:color w:val="FF0000"/>
                <w:sz w:val="24"/>
                <w:lang w:val="en-US"/>
              </w:rPr>
              <w:t>ea</w:t>
            </w:r>
            <w:r w:rsidRPr="005D2AE5">
              <w:rPr>
                <w:sz w:val="24"/>
                <w:lang w:val="en-US"/>
              </w:rPr>
              <w:t>kfast</w:t>
            </w:r>
          </w:p>
          <w:p w:rsidR="00334F99" w:rsidRPr="005D2AE5" w:rsidRDefault="00334F99" w:rsidP="00334F99">
            <w:pPr>
              <w:jc w:val="center"/>
              <w:rPr>
                <w:b/>
                <w:color w:val="FF0000"/>
                <w:sz w:val="24"/>
                <w:lang w:val="en-US"/>
              </w:rPr>
            </w:pPr>
            <w:r w:rsidRPr="005D2AE5">
              <w:rPr>
                <w:sz w:val="24"/>
                <w:lang w:val="en-US"/>
              </w:rPr>
              <w:t>t</w:t>
            </w:r>
            <w:r w:rsidRPr="005D2AE5">
              <w:rPr>
                <w:b/>
                <w:color w:val="FF0000"/>
                <w:sz w:val="24"/>
                <w:lang w:val="en-US"/>
              </w:rPr>
              <w:t>oe</w:t>
            </w:r>
          </w:p>
          <w:p w:rsidR="00334F99" w:rsidRPr="005D2AE5" w:rsidRDefault="00334F99" w:rsidP="00334F99">
            <w:pPr>
              <w:jc w:val="center"/>
              <w:rPr>
                <w:sz w:val="24"/>
                <w:lang w:val="en-US"/>
              </w:rPr>
            </w:pPr>
            <w:r w:rsidRPr="005D2AE5">
              <w:rPr>
                <w:sz w:val="24"/>
                <w:lang w:val="en-US"/>
              </w:rPr>
              <w:t>w</w:t>
            </w:r>
            <w:r w:rsidRPr="005D2AE5">
              <w:rPr>
                <w:b/>
                <w:color w:val="FF0000"/>
                <w:sz w:val="24"/>
                <w:lang w:val="en-US"/>
              </w:rPr>
              <w:t>oe</w:t>
            </w:r>
          </w:p>
          <w:p w:rsidR="00334F99" w:rsidRPr="005D2AE5" w:rsidRDefault="00334F99" w:rsidP="00334F99">
            <w:pPr>
              <w:jc w:val="center"/>
              <w:rPr>
                <w:sz w:val="24"/>
                <w:lang w:val="en-US"/>
              </w:rPr>
            </w:pPr>
            <w:r w:rsidRPr="005D2AE5">
              <w:rPr>
                <w:sz w:val="24"/>
                <w:lang w:val="en-US"/>
              </w:rPr>
              <w:t>g</w:t>
            </w:r>
            <w:r w:rsidRPr="005D2AE5">
              <w:rPr>
                <w:b/>
                <w:color w:val="FF0000"/>
                <w:sz w:val="24"/>
                <w:lang w:val="en-US"/>
              </w:rPr>
              <w:t>oe</w:t>
            </w:r>
            <w:r w:rsidRPr="005D2AE5">
              <w:rPr>
                <w:sz w:val="24"/>
                <w:lang w:val="en-US"/>
              </w:rPr>
              <w:t>s</w:t>
            </w:r>
          </w:p>
          <w:p w:rsidR="00334F99" w:rsidRPr="005D2AE5" w:rsidRDefault="00334F99" w:rsidP="00334F99">
            <w:pPr>
              <w:jc w:val="center"/>
              <w:rPr>
                <w:sz w:val="24"/>
                <w:lang w:val="en-US"/>
              </w:rPr>
            </w:pPr>
            <w:r w:rsidRPr="005D2AE5">
              <w:rPr>
                <w:sz w:val="24"/>
                <w:lang w:val="en-US"/>
              </w:rPr>
              <w:t>sh</w:t>
            </w:r>
            <w:r w:rsidRPr="005D2AE5">
              <w:rPr>
                <w:b/>
                <w:color w:val="FF0000"/>
                <w:sz w:val="24"/>
                <w:lang w:val="en-US"/>
              </w:rPr>
              <w:t>ou</w:t>
            </w:r>
            <w:r w:rsidRPr="005D2AE5">
              <w:rPr>
                <w:sz w:val="24"/>
                <w:lang w:val="en-US"/>
              </w:rPr>
              <w:t>lder</w:t>
            </w:r>
          </w:p>
          <w:p w:rsidR="00334F99" w:rsidRPr="005D2AE5" w:rsidRDefault="00334F99" w:rsidP="00334F99">
            <w:pPr>
              <w:jc w:val="center"/>
              <w:rPr>
                <w:sz w:val="24"/>
                <w:lang w:val="en-US"/>
              </w:rPr>
            </w:pPr>
            <w:r w:rsidRPr="005D2AE5">
              <w:rPr>
                <w:sz w:val="24"/>
                <w:lang w:val="en-US"/>
              </w:rPr>
              <w:t>b</w:t>
            </w:r>
            <w:r w:rsidRPr="005D2AE5">
              <w:rPr>
                <w:b/>
                <w:color w:val="FF0000"/>
                <w:sz w:val="24"/>
                <w:lang w:val="en-US"/>
              </w:rPr>
              <w:t>ou</w:t>
            </w:r>
            <w:r w:rsidRPr="005D2AE5">
              <w:rPr>
                <w:sz w:val="24"/>
                <w:lang w:val="en-US"/>
              </w:rPr>
              <w:t>lder</w:t>
            </w:r>
          </w:p>
          <w:p w:rsidR="00430D03" w:rsidRPr="005D2AE5" w:rsidRDefault="00430D03" w:rsidP="00430D03">
            <w:pPr>
              <w:jc w:val="center"/>
              <w:rPr>
                <w:sz w:val="16"/>
                <w:lang w:val="en-US"/>
              </w:rPr>
            </w:pPr>
            <w:bookmarkStart w:id="0" w:name="_GoBack"/>
            <w:bookmarkEnd w:id="0"/>
          </w:p>
        </w:tc>
      </w:tr>
    </w:tbl>
    <w:p w:rsidR="0054099C" w:rsidRDefault="0054099C" w:rsidP="007D7503">
      <w:pPr>
        <w:jc w:val="center"/>
        <w:rPr>
          <w:lang w:val="en-US"/>
        </w:rPr>
      </w:pPr>
    </w:p>
    <w:p w:rsidR="00334F99" w:rsidRPr="00334F99" w:rsidRDefault="00334F99" w:rsidP="007D7503">
      <w:pPr>
        <w:jc w:val="center"/>
        <w:rPr>
          <w:sz w:val="28"/>
          <w:u w:val="single"/>
          <w:lang w:val="en-US"/>
        </w:rPr>
      </w:pPr>
      <w:r w:rsidRPr="00334F99">
        <w:rPr>
          <w:sz w:val="28"/>
          <w:u w:val="single"/>
          <w:lang w:val="en-US"/>
        </w:rPr>
        <w:t>P.E.</w:t>
      </w:r>
    </w:p>
    <w:p w:rsidR="00334F99" w:rsidRDefault="00334F99" w:rsidP="007D7503">
      <w:pPr>
        <w:jc w:val="center"/>
        <w:rPr>
          <w:lang w:val="en-US"/>
        </w:rPr>
      </w:pPr>
      <w:r>
        <w:rPr>
          <w:lang w:val="en-US"/>
        </w:rPr>
        <w:t>Joe Wicks is back! If tuning in to Joe Wicks was a staple part of your lockdown routine (whether that was with or without the children!), then you will be glad to hear he is back! New videos for ‘PE with Joe’ will be released live at 9am</w:t>
      </w:r>
      <w:r w:rsidR="00137799">
        <w:rPr>
          <w:lang w:val="en-US"/>
        </w:rPr>
        <w:t>*</w:t>
      </w:r>
      <w:r>
        <w:rPr>
          <w:lang w:val="en-US"/>
        </w:rPr>
        <w:t xml:space="preserve"> on Mondays, Wednesday and Fridays.</w:t>
      </w:r>
    </w:p>
    <w:p w:rsidR="00137799" w:rsidRDefault="00334F99" w:rsidP="00137799">
      <w:pPr>
        <w:jc w:val="center"/>
        <w:rPr>
          <w:lang w:val="en-US"/>
        </w:rPr>
      </w:pPr>
      <w:r>
        <w:rPr>
          <w:lang w:val="en-US"/>
        </w:rPr>
        <w:t xml:space="preserve">Head to: </w:t>
      </w:r>
      <w:hyperlink r:id="rId12" w:history="1">
        <w:r w:rsidRPr="006B5092">
          <w:rPr>
            <w:rStyle w:val="Hyperlink"/>
            <w:lang w:val="en-US"/>
          </w:rPr>
          <w:t>www.youtube.com/c/TheBodyCoachTV/featured</w:t>
        </w:r>
      </w:hyperlink>
      <w:r>
        <w:rPr>
          <w:lang w:val="en-US"/>
        </w:rPr>
        <w:t xml:space="preserve"> for all videos (including live streams).</w:t>
      </w:r>
    </w:p>
    <w:p w:rsidR="00137799" w:rsidRDefault="00137799" w:rsidP="007D7503">
      <w:pPr>
        <w:jc w:val="center"/>
        <w:rPr>
          <w:lang w:val="en-US"/>
        </w:rPr>
      </w:pPr>
      <w:r>
        <w:rPr>
          <w:lang w:val="en-US"/>
        </w:rPr>
        <w:t>*Don’t forget the class live chat at 9:20!</w:t>
      </w:r>
    </w:p>
    <w:p w:rsidR="00137799" w:rsidRDefault="00137799" w:rsidP="007D7503">
      <w:pPr>
        <w:jc w:val="center"/>
        <w:rPr>
          <w:lang w:val="en-US"/>
        </w:rPr>
      </w:pPr>
    </w:p>
    <w:p w:rsidR="00137799" w:rsidRPr="00137799" w:rsidRDefault="00137799" w:rsidP="007D7503">
      <w:pPr>
        <w:jc w:val="center"/>
        <w:rPr>
          <w:sz w:val="28"/>
          <w:szCs w:val="28"/>
          <w:u w:val="single"/>
          <w:lang w:val="en-US"/>
        </w:rPr>
      </w:pPr>
      <w:r w:rsidRPr="00137799">
        <w:rPr>
          <w:sz w:val="28"/>
          <w:szCs w:val="28"/>
          <w:u w:val="single"/>
          <w:lang w:val="en-US"/>
        </w:rPr>
        <w:t>Topic x 4</w:t>
      </w:r>
    </w:p>
    <w:p w:rsidR="00137799" w:rsidRPr="00137799" w:rsidRDefault="00137799" w:rsidP="007D7503">
      <w:pPr>
        <w:jc w:val="center"/>
        <w:rPr>
          <w:szCs w:val="28"/>
          <w:lang w:val="en-US"/>
        </w:rPr>
      </w:pPr>
      <w:r w:rsidRPr="00137799">
        <w:rPr>
          <w:szCs w:val="28"/>
          <w:lang w:val="en-US"/>
        </w:rPr>
        <w:t>This week our focus for Topic will be Science.</w:t>
      </w:r>
      <w:r>
        <w:rPr>
          <w:szCs w:val="28"/>
          <w:lang w:val="en-US"/>
        </w:rPr>
        <w:t xml:space="preserve"> Please take a look at the separate ‘Week 2 PM Topic lessons’ document for a detailed schedule of our afternoon lessons.</w:t>
      </w:r>
    </w:p>
    <w:sectPr w:rsidR="00137799" w:rsidRPr="00137799" w:rsidSect="00334F9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851"/>
    <w:rsid w:val="000B274C"/>
    <w:rsid w:val="000C59A0"/>
    <w:rsid w:val="000D3A98"/>
    <w:rsid w:val="00137799"/>
    <w:rsid w:val="002D4AB4"/>
    <w:rsid w:val="002F0D6A"/>
    <w:rsid w:val="00334F99"/>
    <w:rsid w:val="00430D03"/>
    <w:rsid w:val="00464E98"/>
    <w:rsid w:val="004A0676"/>
    <w:rsid w:val="0054099C"/>
    <w:rsid w:val="005D2AE5"/>
    <w:rsid w:val="006C4C1F"/>
    <w:rsid w:val="007D7503"/>
    <w:rsid w:val="0081573D"/>
    <w:rsid w:val="00995226"/>
    <w:rsid w:val="009B5959"/>
    <w:rsid w:val="00A07E91"/>
    <w:rsid w:val="00A32851"/>
    <w:rsid w:val="00A72870"/>
    <w:rsid w:val="00B3533C"/>
    <w:rsid w:val="00C51BFD"/>
    <w:rsid w:val="00E632B8"/>
    <w:rsid w:val="00E72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D7D97C"/>
  <w15:chartTrackingRefBased/>
  <w15:docId w15:val="{0AA149C3-0FC8-4C2B-959B-7C0BA56D8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28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3533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KhXt7cpCPP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oxfordowl.co.uk/for-home/find-a-book/library-page/?view=image&amp;query=&amp;type=book&amp;age_group=Age+4-7&amp;level=&amp;level_select=&amp;book_type=&amp;series=" TargetMode="External"/><Relationship Id="rId12" Type="http://schemas.openxmlformats.org/officeDocument/2006/relationships/hyperlink" Target="http://www.youtube.com/c/TheBodyCoachTV/featur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honicsplay.co.uk" TargetMode="External"/><Relationship Id="rId11" Type="http://schemas.openxmlformats.org/officeDocument/2006/relationships/hyperlink" Target="https://www.youtube.com/watch?v=v9W8iV4AJYQ" TargetMode="External"/><Relationship Id="rId5" Type="http://schemas.openxmlformats.org/officeDocument/2006/relationships/hyperlink" Target="https://whiterosemaths.com/homelearning/year-1/week-2-number-addition-and-subtraction-within-20/" TargetMode="External"/><Relationship Id="rId10" Type="http://schemas.openxmlformats.org/officeDocument/2006/relationships/hyperlink" Target="http://www.youtube.com/watch?v=mV9BBR1RoGg" TargetMode="External"/><Relationship Id="rId4" Type="http://schemas.openxmlformats.org/officeDocument/2006/relationships/hyperlink" Target="mailto:sycamoreclass@yealmpton-primary.devon.sch.uk" TargetMode="External"/><Relationship Id="rId9" Type="http://schemas.openxmlformats.org/officeDocument/2006/relationships/hyperlink" Target="https://www.youtube.com/watch?v=o6vHyqYiH-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3</Pages>
  <Words>1017</Words>
  <Characters>5799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5</cp:revision>
  <dcterms:created xsi:type="dcterms:W3CDTF">2021-01-05T10:49:00Z</dcterms:created>
  <dcterms:modified xsi:type="dcterms:W3CDTF">2021-01-10T18:03:00Z</dcterms:modified>
</cp:coreProperties>
</file>